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8583" w14:textId="77777777" w:rsidR="00301226" w:rsidRDefault="00301226" w:rsidP="00AA1DC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58CAC8" w14:textId="77777777" w:rsidR="00301226" w:rsidRDefault="00301226" w:rsidP="00B711B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82C7A" w14:textId="77777777" w:rsidR="00B711B6" w:rsidRPr="005E137D" w:rsidRDefault="000B3C7D" w:rsidP="00B711B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7D">
        <w:rPr>
          <w:rFonts w:ascii="Times New Roman" w:hAnsi="Times New Roman" w:cs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14:paraId="097F2BA6" w14:textId="77777777" w:rsidR="00B711B6" w:rsidRPr="005E137D" w:rsidRDefault="000B3C7D" w:rsidP="00B711B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7D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6EBA455C" w14:textId="77777777" w:rsidR="00B711B6" w:rsidRPr="005E137D" w:rsidRDefault="000B3C7D" w:rsidP="00B711B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7D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14:paraId="7B03D441" w14:textId="77777777" w:rsidR="00B711B6" w:rsidRPr="005E137D" w:rsidRDefault="000B3C7D" w:rsidP="00B711B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7D">
        <w:rPr>
          <w:rFonts w:ascii="Times New Roman" w:hAnsi="Times New Roman" w:cs="Times New Roman"/>
          <w:sz w:val="24"/>
          <w:szCs w:val="24"/>
        </w:rPr>
        <w:t>«БЕЛОКАЛИТВИНСКИЙ КАЗАЧИЙ КАДЕТСКИЙ ПРОФЕССИОНАЛЬНЫЙ ТЕХНИКУМ</w:t>
      </w:r>
    </w:p>
    <w:p w14:paraId="5CF2A8F0" w14:textId="77777777" w:rsidR="00B711B6" w:rsidRPr="005E137D" w:rsidRDefault="000B3C7D" w:rsidP="00B711B6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7D">
        <w:rPr>
          <w:rFonts w:ascii="Times New Roman" w:hAnsi="Times New Roman" w:cs="Times New Roman"/>
          <w:sz w:val="24"/>
          <w:szCs w:val="24"/>
        </w:rPr>
        <w:t>ИМЕНИ ГЕРОЯ СОВЕТСКОГО СОЮЗА БЫКОВА БОРИСА ИВАНОВИЧА</w:t>
      </w:r>
      <w:r w:rsidRPr="005E137D">
        <w:rPr>
          <w:rFonts w:ascii="Times New Roman" w:hAnsi="Times New Roman" w:cs="Times New Roman"/>
          <w:b/>
          <w:sz w:val="24"/>
          <w:szCs w:val="24"/>
        </w:rPr>
        <w:t>»</w:t>
      </w:r>
    </w:p>
    <w:p w14:paraId="6447EB9B" w14:textId="77777777" w:rsidR="00B711B6" w:rsidRPr="005E137D" w:rsidRDefault="00B711B6" w:rsidP="00B711B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269325" w14:textId="77777777" w:rsidR="00B711B6" w:rsidRPr="005E137D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00E7B342" w14:textId="77777777" w:rsidR="00B711B6" w:rsidRPr="005E137D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53D4A306" w14:textId="77777777" w:rsidR="00B711B6" w:rsidRPr="005E137D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1F7EF1ED" w14:textId="77777777" w:rsidR="00B711B6" w:rsidRPr="00FC272B" w:rsidRDefault="008716B7" w:rsidP="00FC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AED217" wp14:editId="4BBE8915">
            <wp:simplePos x="0" y="0"/>
            <wp:positionH relativeFrom="margin">
              <wp:posOffset>0</wp:posOffset>
            </wp:positionH>
            <wp:positionV relativeFrom="paragraph">
              <wp:posOffset>182880</wp:posOffset>
            </wp:positionV>
            <wp:extent cx="6447790" cy="2383790"/>
            <wp:effectExtent l="0" t="0" r="0" b="0"/>
            <wp:wrapThrough wrapText="bothSides">
              <wp:wrapPolygon edited="0">
                <wp:start x="255" y="0"/>
                <wp:lineTo x="0" y="345"/>
                <wp:lineTo x="0" y="21232"/>
                <wp:lineTo x="255" y="21404"/>
                <wp:lineTo x="21251" y="21404"/>
                <wp:lineTo x="21506" y="21232"/>
                <wp:lineTo x="21506" y="345"/>
                <wp:lineTo x="21251" y="0"/>
                <wp:lineTo x="25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38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13E0BF" w14:textId="77777777" w:rsidR="00B711B6" w:rsidRPr="005E137D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69A1DC72" w14:textId="77777777" w:rsidR="00B711B6" w:rsidRPr="005E137D" w:rsidRDefault="00B711B6" w:rsidP="003B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0192F22F" w14:textId="77777777" w:rsidR="00B711B6" w:rsidRPr="005E137D" w:rsidRDefault="00B711B6" w:rsidP="000B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7D61B6B5" w14:textId="77777777" w:rsidR="00B711B6" w:rsidRPr="005E137D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28AB4274" w14:textId="77777777" w:rsidR="00B711B6" w:rsidRPr="000B3C7D" w:rsidRDefault="00B711B6" w:rsidP="000B3C7D">
      <w:pPr>
        <w:pStyle w:val="12"/>
        <w:shd w:val="clear" w:color="auto" w:fill="auto"/>
        <w:spacing w:before="0"/>
        <w:rPr>
          <w:sz w:val="28"/>
          <w:szCs w:val="28"/>
        </w:rPr>
      </w:pPr>
      <w:bookmarkStart w:id="0" w:name="bookmark0"/>
      <w:r w:rsidRPr="000B3C7D">
        <w:rPr>
          <w:sz w:val="28"/>
          <w:szCs w:val="28"/>
        </w:rPr>
        <w:t>РАБОЧАЯ ПРОГРАММА</w:t>
      </w:r>
      <w:bookmarkEnd w:id="0"/>
      <w:r w:rsidR="000B3C7D" w:rsidRPr="000B3C7D">
        <w:rPr>
          <w:sz w:val="28"/>
          <w:szCs w:val="28"/>
        </w:rPr>
        <w:t xml:space="preserve"> </w:t>
      </w:r>
      <w:r w:rsidRPr="000B3C7D">
        <w:rPr>
          <w:sz w:val="28"/>
          <w:szCs w:val="28"/>
        </w:rPr>
        <w:t>ПРОФЕССИОНАЛЬНОЙ ДИСЦИПЛИНЫ</w:t>
      </w:r>
    </w:p>
    <w:p w14:paraId="4D213588" w14:textId="77777777" w:rsidR="00B711B6" w:rsidRPr="005E137D" w:rsidRDefault="00B711B6" w:rsidP="00B711B6">
      <w:pPr>
        <w:pStyle w:val="10"/>
        <w:shd w:val="clear" w:color="auto" w:fill="auto"/>
        <w:spacing w:after="0" w:line="240" w:lineRule="atLeast"/>
        <w:rPr>
          <w:sz w:val="28"/>
          <w:szCs w:val="28"/>
        </w:rPr>
      </w:pPr>
    </w:p>
    <w:p w14:paraId="0E0F70A2" w14:textId="77777777" w:rsidR="00B711B6" w:rsidRPr="005E137D" w:rsidRDefault="000B3C7D" w:rsidP="00B711B6">
      <w:pPr>
        <w:pStyle w:val="22"/>
        <w:shd w:val="clear" w:color="auto" w:fill="auto"/>
        <w:spacing w:line="240" w:lineRule="atLeas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ОП 04. Э</w:t>
      </w:r>
      <w:r w:rsidRPr="005E137D">
        <w:rPr>
          <w:b w:val="0"/>
          <w:sz w:val="28"/>
          <w:szCs w:val="28"/>
        </w:rPr>
        <w:t>кономические и правовые основы в профессиональной деятельности</w:t>
      </w:r>
    </w:p>
    <w:p w14:paraId="0160C29C" w14:textId="77777777" w:rsidR="00B711B6" w:rsidRPr="005E137D" w:rsidRDefault="00B711B6" w:rsidP="00B711B6">
      <w:pPr>
        <w:pStyle w:val="22"/>
        <w:shd w:val="clear" w:color="auto" w:fill="auto"/>
        <w:spacing w:line="240" w:lineRule="atLeast"/>
        <w:contextualSpacing/>
        <w:rPr>
          <w:b w:val="0"/>
          <w:sz w:val="28"/>
          <w:szCs w:val="28"/>
        </w:rPr>
      </w:pPr>
    </w:p>
    <w:p w14:paraId="78168048" w14:textId="77777777" w:rsidR="00B711B6" w:rsidRPr="005E137D" w:rsidRDefault="00B711B6" w:rsidP="00B711B6">
      <w:pPr>
        <w:pStyle w:val="10"/>
        <w:shd w:val="clear" w:color="auto" w:fill="auto"/>
        <w:spacing w:after="0" w:line="240" w:lineRule="atLeast"/>
        <w:rPr>
          <w:sz w:val="28"/>
          <w:szCs w:val="28"/>
        </w:rPr>
      </w:pPr>
      <w:r w:rsidRPr="005E137D">
        <w:rPr>
          <w:sz w:val="28"/>
          <w:szCs w:val="28"/>
        </w:rPr>
        <w:t xml:space="preserve">по профессии </w:t>
      </w:r>
      <w:r w:rsidR="000B3C7D" w:rsidRPr="005E137D">
        <w:rPr>
          <w:sz w:val="28"/>
          <w:szCs w:val="28"/>
        </w:rPr>
        <w:t>43.01.09 Повар</w:t>
      </w:r>
      <w:r w:rsidRPr="005E137D">
        <w:rPr>
          <w:sz w:val="28"/>
          <w:szCs w:val="28"/>
        </w:rPr>
        <w:t>, кондитер</w:t>
      </w:r>
    </w:p>
    <w:p w14:paraId="12445168" w14:textId="77777777" w:rsidR="00B711B6" w:rsidRPr="005E137D" w:rsidRDefault="00B711B6" w:rsidP="00B711B6">
      <w:pPr>
        <w:pStyle w:val="10"/>
        <w:shd w:val="clear" w:color="auto" w:fill="auto"/>
        <w:spacing w:after="0" w:line="240" w:lineRule="atLeast"/>
        <w:rPr>
          <w:sz w:val="28"/>
          <w:szCs w:val="28"/>
        </w:rPr>
      </w:pPr>
    </w:p>
    <w:p w14:paraId="61F3BC8D" w14:textId="77777777" w:rsidR="005E137D" w:rsidRPr="005E137D" w:rsidRDefault="005E137D" w:rsidP="003B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5E9548C9" w14:textId="77777777" w:rsidR="00B711B6" w:rsidRPr="005E137D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20161F83" w14:textId="77777777" w:rsidR="00B711B6" w:rsidRPr="005E137D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0BC3ABED" w14:textId="77777777" w:rsidR="00B711B6" w:rsidRPr="005E137D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6CA75393" w14:textId="77777777" w:rsidR="00B711B6" w:rsidRPr="005E137D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6A3E1C3F" w14:textId="77777777" w:rsidR="00B711B6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6BCE81D0" w14:textId="77777777" w:rsidR="00FC272B" w:rsidRDefault="00FC272B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6C56FC19" w14:textId="77777777" w:rsidR="00FC272B" w:rsidRDefault="00FC272B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60124EE1" w14:textId="77777777" w:rsidR="00FC272B" w:rsidRPr="005E137D" w:rsidRDefault="00FC272B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14:paraId="3968FB0F" w14:textId="77777777" w:rsidR="00B711B6" w:rsidRPr="000B3C7D" w:rsidRDefault="000B3C7D" w:rsidP="009E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B3C7D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п. Коксовый</w:t>
      </w:r>
    </w:p>
    <w:p w14:paraId="0B7448D1" w14:textId="77777777" w:rsidR="00B711B6" w:rsidRPr="000B3C7D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0B3C7D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2021 г.</w:t>
      </w:r>
    </w:p>
    <w:p w14:paraId="071A2FA7" w14:textId="77777777" w:rsidR="00B711B6" w:rsidRDefault="00B711B6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</w:pPr>
    </w:p>
    <w:p w14:paraId="12A2D637" w14:textId="77777777" w:rsidR="00B711B6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sectPr w:rsidR="00B711B6" w:rsidSect="003B5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00A678" w14:textId="77777777" w:rsidR="00B711B6" w:rsidRPr="00A31225" w:rsidRDefault="00B711B6" w:rsidP="00B7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2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14:paraId="0FFEFCB3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    </w:t>
      </w:r>
      <w:r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ОП.04 Экономические и правовые основы профессиональной деятельности разработана на основе примерной рабочей программы учебной дисциплины, входящей в примерную основную образовательную программу по профессии 43.01.09 Повар, кондитер (далее – ПООП СПО, примерная программа) разработан в соответствии с федеральным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 w:rsidRPr="00AA1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>1569 (зарегистрирован Министерством юстиции Российской Федерации дата 22 декабря 2016 года, регистрацион</w:t>
      </w:r>
      <w:r w:rsidR="00C07B50"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№ 44898) (далее – ФГОС СПО) </w:t>
      </w:r>
      <w:r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«Федерального государственного образовательного стандарта по программе подготовки квалифицированных рабочих и служащих по профессии 43.01.09 Повар, кондитер.</w:t>
      </w:r>
    </w:p>
    <w:p w14:paraId="44310DDC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14:paraId="28ED788E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14:paraId="3936ABF0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14:paraId="016EF38D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14:paraId="18822824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14:paraId="544A9E3B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14:paraId="4DA528C5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14:paraId="5419DBF1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14:paraId="7F17863D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14:paraId="4485BC42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4119B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</w:t>
      </w:r>
      <w:r w:rsidR="000B3C7D"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Р</w:t>
      </w:r>
      <w:r w:rsidR="00481204"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БККПТ имени Героя Советского с</w:t>
      </w:r>
      <w:r w:rsidR="000B3C7D"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 Быкова Бориса Ивановича</w:t>
      </w:r>
    </w:p>
    <w:p w14:paraId="20745B26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9939A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049C4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AE7B4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7B5D7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7BD97" w14:textId="38540C84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 w:rsidR="00481204"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</w:t>
      </w:r>
      <w:r w:rsidR="00AA1DC3"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РО «БККПТ имени Героя Совесткого союза Быкова Бориса Ивановича» </w:t>
      </w:r>
      <w:r w:rsidR="00481204" w:rsidRP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Акинина Инна Юрьевна</w:t>
      </w:r>
    </w:p>
    <w:p w14:paraId="30412472" w14:textId="77777777" w:rsidR="00B711B6" w:rsidRPr="00726B44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14:paraId="4E1FF40B" w14:textId="77777777" w:rsidR="00B711B6" w:rsidRPr="00A31225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3AE2208A" w14:textId="77777777" w:rsidR="00B711B6" w:rsidRDefault="00B711B6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1007201C" w14:textId="77777777" w:rsidR="00B711B6" w:rsidRDefault="00B711B6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7C677AB4" w14:textId="77777777" w:rsidR="005E137D" w:rsidRDefault="005E13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28DB55DC" w14:textId="77777777" w:rsidR="005E137D" w:rsidRDefault="005E13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0179A62D" w14:textId="77777777" w:rsidR="005E137D" w:rsidRDefault="005E13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32E8CA3D" w14:textId="77777777" w:rsidR="005E137D" w:rsidRDefault="005E13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27A3615A" w14:textId="77777777" w:rsidR="000B3C7D" w:rsidRDefault="000B3C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41DA7AD8" w14:textId="77777777" w:rsidR="000B3C7D" w:rsidRDefault="000B3C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75A79B0D" w14:textId="77777777" w:rsidR="000B3C7D" w:rsidRDefault="000B3C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39F43D81" w14:textId="77777777" w:rsidR="000B3C7D" w:rsidRDefault="000B3C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69E85A66" w14:textId="77777777" w:rsidR="000B3C7D" w:rsidRDefault="000B3C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11E0E169" w14:textId="77777777" w:rsidR="000B3C7D" w:rsidRDefault="000B3C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7B343143" w14:textId="77777777" w:rsidR="000B3C7D" w:rsidRDefault="000B3C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1C52D96B" w14:textId="77777777" w:rsidR="00FC272B" w:rsidRDefault="00FC272B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316B9DF0" w14:textId="77777777" w:rsidR="00FC272B" w:rsidRDefault="00FC272B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0896BF48" w14:textId="77777777" w:rsidR="005E137D" w:rsidRDefault="005E137D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1A34DE63" w14:textId="77777777" w:rsidR="00B711B6" w:rsidRDefault="00B711B6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79443C66" w14:textId="77777777" w:rsidR="00B711B6" w:rsidRDefault="00B711B6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49CE1D59" w14:textId="77777777" w:rsidR="00B711B6" w:rsidRDefault="00B711B6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0348C8C3" w14:textId="77777777" w:rsidR="00B711B6" w:rsidRPr="00A31225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1A4A83C2" w14:textId="77777777" w:rsidR="00B711B6" w:rsidRPr="00A31225" w:rsidRDefault="00B711B6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37AD75AF" w14:textId="77777777" w:rsidR="00B711B6" w:rsidRPr="003C2E67" w:rsidRDefault="00B711B6" w:rsidP="00B711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3C2E67">
        <w:rPr>
          <w:rFonts w:ascii="Times New Roman" w:eastAsia="Times New Roman" w:hAnsi="Times New Roman"/>
          <w:sz w:val="24"/>
          <w:szCs w:val="24"/>
        </w:rPr>
        <w:t>ОДЕРЖАНИЕ</w:t>
      </w:r>
    </w:p>
    <w:p w14:paraId="14887AA4" w14:textId="77777777" w:rsidR="00B711B6" w:rsidRPr="003C2E67" w:rsidRDefault="00B711B6" w:rsidP="00B711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790"/>
        <w:gridCol w:w="781"/>
      </w:tblGrid>
      <w:tr w:rsidR="00B711B6" w:rsidRPr="00282C88" w14:paraId="4D9D2BEB" w14:textId="77777777" w:rsidTr="003B5834">
        <w:trPr>
          <w:trHeight w:val="519"/>
        </w:trPr>
        <w:tc>
          <w:tcPr>
            <w:tcW w:w="4592" w:type="pct"/>
            <w:shd w:val="clear" w:color="auto" w:fill="auto"/>
          </w:tcPr>
          <w:p w14:paraId="52D5A4AB" w14:textId="77777777" w:rsidR="00B711B6" w:rsidRPr="003C2E67" w:rsidRDefault="00B711B6" w:rsidP="003B58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E67">
              <w:rPr>
                <w:rFonts w:ascii="Times New Roman" w:eastAsia="Times New Roman" w:hAnsi="Times New Roman"/>
                <w:sz w:val="24"/>
                <w:szCs w:val="24"/>
              </w:rPr>
              <w:t xml:space="preserve">1. ОБЩАЯ ХАРАКТЕРИСТИКА РАБОЧЕЙ ПРОГРАММЫ УЧЕБНОЙ ДИСЦИПЛИНЫ </w:t>
            </w:r>
          </w:p>
        </w:tc>
        <w:tc>
          <w:tcPr>
            <w:tcW w:w="408" w:type="pct"/>
            <w:shd w:val="clear" w:color="auto" w:fill="auto"/>
          </w:tcPr>
          <w:p w14:paraId="691B0BB6" w14:textId="77777777" w:rsidR="00B711B6" w:rsidRPr="003C2E67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711B6" w:rsidRPr="00282C88" w14:paraId="00E0B28F" w14:textId="77777777" w:rsidTr="003B5834">
        <w:trPr>
          <w:trHeight w:val="68"/>
        </w:trPr>
        <w:tc>
          <w:tcPr>
            <w:tcW w:w="4592" w:type="pct"/>
            <w:shd w:val="clear" w:color="auto" w:fill="auto"/>
          </w:tcPr>
          <w:p w14:paraId="21AAB84E" w14:textId="77777777" w:rsidR="00B711B6" w:rsidRPr="003C2E67" w:rsidRDefault="00B711B6" w:rsidP="003B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E67">
              <w:rPr>
                <w:rFonts w:ascii="Times New Roman" w:eastAsia="Times New Roman" w:hAnsi="Times New Roman"/>
                <w:sz w:val="24"/>
                <w:szCs w:val="24"/>
              </w:rPr>
              <w:t>2. СТРУКТУРА И СОДЕРЖАНИЕ УЧЕБНОЙ ДИСЦИПЛИНЫ</w:t>
            </w:r>
          </w:p>
          <w:p w14:paraId="2D6D4B53" w14:textId="77777777" w:rsidR="00B711B6" w:rsidRPr="003C2E67" w:rsidRDefault="00B711B6" w:rsidP="003B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14:paraId="54EF7177" w14:textId="77777777" w:rsidR="00B711B6" w:rsidRPr="003C2E67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711B6" w:rsidRPr="00282C88" w14:paraId="36A60BBF" w14:textId="77777777" w:rsidTr="003B5834">
        <w:trPr>
          <w:trHeight w:val="207"/>
        </w:trPr>
        <w:tc>
          <w:tcPr>
            <w:tcW w:w="4592" w:type="pct"/>
            <w:shd w:val="clear" w:color="auto" w:fill="auto"/>
          </w:tcPr>
          <w:p w14:paraId="472EC0A3" w14:textId="77777777" w:rsidR="00B711B6" w:rsidRPr="003C2E67" w:rsidRDefault="00B711B6" w:rsidP="003B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E67">
              <w:rPr>
                <w:rFonts w:ascii="Times New Roman" w:eastAsia="Times New Roman" w:hAnsi="Times New Roman"/>
                <w:sz w:val="24"/>
                <w:szCs w:val="24"/>
              </w:rPr>
              <w:t xml:space="preserve">3. УСЛОВИЯ РЕАЛИЗАЦИИ ПРОГРАММЫ </w:t>
            </w:r>
          </w:p>
          <w:p w14:paraId="67A0F8E4" w14:textId="77777777" w:rsidR="00B711B6" w:rsidRPr="003C2E67" w:rsidRDefault="00B711B6" w:rsidP="003B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14:paraId="257939AB" w14:textId="77777777" w:rsidR="00B711B6" w:rsidRPr="003C2E67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711B6" w:rsidRPr="00282C88" w14:paraId="595A381B" w14:textId="77777777" w:rsidTr="003B5834">
        <w:trPr>
          <w:trHeight w:val="229"/>
        </w:trPr>
        <w:tc>
          <w:tcPr>
            <w:tcW w:w="4592" w:type="pct"/>
            <w:shd w:val="clear" w:color="auto" w:fill="auto"/>
          </w:tcPr>
          <w:p w14:paraId="1B1D61D3" w14:textId="77777777" w:rsidR="00B711B6" w:rsidRPr="003C2E67" w:rsidRDefault="00B711B6" w:rsidP="003B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E67">
              <w:rPr>
                <w:rFonts w:ascii="Times New Roman" w:eastAsia="Times New Roman" w:hAnsi="Times New Roman"/>
                <w:sz w:val="24"/>
                <w:szCs w:val="24"/>
              </w:rPr>
              <w:t xml:space="preserve">4. КОНТРОЛЬ И ОЦЕНКА РЕЗУЛЬТАТОВ ОСВОЕНИЯ УЧЕБНОЙ ДИСЦИПЛИНЫ </w:t>
            </w:r>
          </w:p>
          <w:p w14:paraId="513EA169" w14:textId="77777777" w:rsidR="00B711B6" w:rsidRPr="003C2E67" w:rsidRDefault="00B711B6" w:rsidP="003B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14:paraId="6AC3171A" w14:textId="77777777" w:rsidR="00B711B6" w:rsidRPr="003C2E67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E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14:paraId="6728D819" w14:textId="77777777" w:rsidR="00B711B6" w:rsidRPr="00A31225" w:rsidRDefault="00B711B6" w:rsidP="00B711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645C1A">
        <w:rPr>
          <w:rFonts w:ascii="Arial" w:eastAsia="Times New Roman" w:hAnsi="Arial" w:cs="Arial"/>
          <w:b/>
          <w:bCs/>
          <w:i/>
        </w:rPr>
        <w:br w:type="page"/>
      </w:r>
    </w:p>
    <w:p w14:paraId="24F7351D" w14:textId="77777777" w:rsidR="00B711B6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4A4A4A"/>
          <w:sz w:val="21"/>
          <w:szCs w:val="21"/>
          <w:lang w:eastAsia="ru-RU"/>
        </w:rPr>
      </w:pPr>
    </w:p>
    <w:p w14:paraId="3ABD60F1" w14:textId="77777777" w:rsidR="00B711B6" w:rsidRPr="00AF4F5C" w:rsidRDefault="00B711B6" w:rsidP="00B711B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F4F5C">
        <w:rPr>
          <w:rFonts w:ascii="Times New Roman" w:hAnsi="Times New Roman"/>
          <w:b/>
          <w:caps/>
          <w:sz w:val="24"/>
          <w:szCs w:val="24"/>
        </w:rPr>
        <w:t>ОБЩАЯ ХАРАКТЕРИСТИКА РАБОЧЕЙ ПРОГРАММЫ</w:t>
      </w:r>
    </w:p>
    <w:p w14:paraId="0E3CDB5D" w14:textId="77777777" w:rsidR="00B711B6" w:rsidRPr="003C2E67" w:rsidRDefault="00B711B6" w:rsidP="00B711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2E67">
        <w:rPr>
          <w:rFonts w:ascii="Times New Roman" w:eastAsia="Times New Roman" w:hAnsi="Times New Roman"/>
          <w:b/>
          <w:caps/>
          <w:sz w:val="24"/>
          <w:szCs w:val="24"/>
        </w:rPr>
        <w:t xml:space="preserve">УЧЕБНОЙ ДИСЦИПЛИНЫ </w:t>
      </w:r>
    </w:p>
    <w:p w14:paraId="4FB84225" w14:textId="77777777" w:rsidR="00B711B6" w:rsidRPr="00C8030D" w:rsidRDefault="00B711B6" w:rsidP="00B711B6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ACE6A98" w14:textId="77777777" w:rsidR="00B711B6" w:rsidRPr="0078244D" w:rsidRDefault="00B711B6" w:rsidP="00B711B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8244D">
        <w:rPr>
          <w:rFonts w:ascii="Times New Roman" w:hAnsi="Times New Roman"/>
          <w:b/>
          <w:i/>
          <w:sz w:val="24"/>
          <w:szCs w:val="24"/>
        </w:rPr>
        <w:t>1.1. Область применения рабочей программы</w:t>
      </w:r>
    </w:p>
    <w:p w14:paraId="0BDC2B4E" w14:textId="77777777" w:rsidR="00B711B6" w:rsidRPr="0078244D" w:rsidRDefault="00B711B6" w:rsidP="00B711B6">
      <w:pPr>
        <w:ind w:firstLine="709"/>
        <w:rPr>
          <w:rFonts w:ascii="Times New Roman" w:hAnsi="Times New Roman"/>
          <w:i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>Рабочая программа учебной дисциплины ОП.04 Экономические и правовые основы профессиональной деятельности является частью основной образовательной программы в соответствии с ФГОС СПО по профессии 43.01.09 Повар, кондитер.</w:t>
      </w:r>
    </w:p>
    <w:p w14:paraId="1875F9F9" w14:textId="77777777" w:rsidR="00B711B6" w:rsidRPr="0078244D" w:rsidRDefault="00B711B6" w:rsidP="00B711B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8244D">
        <w:rPr>
          <w:rFonts w:ascii="Times New Roman" w:hAnsi="Times New Roman"/>
          <w:b/>
          <w:i/>
          <w:sz w:val="24"/>
          <w:szCs w:val="24"/>
        </w:rPr>
        <w:t>1.2. Место дисциплины в структуре образовательной программы:</w:t>
      </w:r>
    </w:p>
    <w:p w14:paraId="01038680" w14:textId="77777777" w:rsidR="00B711B6" w:rsidRPr="0078244D" w:rsidRDefault="00B711B6" w:rsidP="00B7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>Учебная дисциплина ОП.04 Экономические и правовые основы профессиональной деятельности относится к общепрофессиональному циклу.</w:t>
      </w:r>
    </w:p>
    <w:p w14:paraId="7F4B8316" w14:textId="77777777" w:rsidR="00B711B6" w:rsidRPr="0078244D" w:rsidRDefault="00B711B6" w:rsidP="00B711B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8244D">
        <w:rPr>
          <w:rFonts w:ascii="Times New Roman" w:hAnsi="Times New Roman"/>
          <w:b/>
          <w:i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0EF0D1BE" w14:textId="77777777" w:rsidR="00B711B6" w:rsidRPr="0078244D" w:rsidRDefault="00B711B6" w:rsidP="00B7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14:paraId="47AB1082" w14:textId="77777777" w:rsidR="00B711B6" w:rsidRPr="0078244D" w:rsidRDefault="00B711B6" w:rsidP="00B71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>-  проводить анализ состояния рынка товаров и услуг в области профессиональной деятельности;</w:t>
      </w:r>
    </w:p>
    <w:p w14:paraId="08A524B2" w14:textId="77777777" w:rsidR="00B711B6" w:rsidRPr="0078244D" w:rsidRDefault="00B711B6" w:rsidP="00B71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>-  ориентироваться в общих вопросах основ экономики организации питания;</w:t>
      </w:r>
    </w:p>
    <w:p w14:paraId="427D6F7F" w14:textId="77777777" w:rsidR="00B711B6" w:rsidRPr="0078244D" w:rsidRDefault="00B711B6" w:rsidP="00B71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>-  определять потребность в материальных, трудовых ресурсах;</w:t>
      </w:r>
    </w:p>
    <w:p w14:paraId="612B22C4" w14:textId="77777777" w:rsidR="00B711B6" w:rsidRPr="0078244D" w:rsidRDefault="00B711B6" w:rsidP="00B71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>- применять нормы трудового права при взаимодействии с подчиненным персоналом;</w:t>
      </w:r>
    </w:p>
    <w:p w14:paraId="4EE1ABEB" w14:textId="77777777" w:rsidR="00B711B6" w:rsidRPr="0078244D" w:rsidRDefault="00B711B6" w:rsidP="00B71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 xml:space="preserve">- применять экономические и правовые знания в конкретных производственных ситуациях; </w:t>
      </w:r>
    </w:p>
    <w:p w14:paraId="428D33BB" w14:textId="77777777" w:rsidR="00B711B6" w:rsidRPr="0078244D" w:rsidRDefault="00B711B6" w:rsidP="00B71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 xml:space="preserve">-  защищать свои права в рамках действующего законодательства РФ. </w:t>
      </w:r>
    </w:p>
    <w:p w14:paraId="3E067336" w14:textId="77777777" w:rsidR="00B711B6" w:rsidRPr="0078244D" w:rsidRDefault="00B711B6" w:rsidP="00B7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14:paraId="187EB623" w14:textId="77777777" w:rsidR="00B711B6" w:rsidRPr="0078244D" w:rsidRDefault="00B711B6" w:rsidP="00B711B6">
      <w:pPr>
        <w:pStyle w:val="a4"/>
        <w:autoSpaceDE w:val="0"/>
        <w:autoSpaceDN w:val="0"/>
        <w:adjustRightInd w:val="0"/>
        <w:ind w:left="709"/>
      </w:pPr>
      <w:r w:rsidRPr="0078244D">
        <w:t>-   принципы рыночной экономики;</w:t>
      </w:r>
    </w:p>
    <w:p w14:paraId="501E162F" w14:textId="77777777" w:rsidR="00B711B6" w:rsidRPr="0078244D" w:rsidRDefault="00B711B6" w:rsidP="00B711B6">
      <w:pPr>
        <w:pStyle w:val="a4"/>
        <w:autoSpaceDE w:val="0"/>
        <w:autoSpaceDN w:val="0"/>
        <w:adjustRightInd w:val="0"/>
        <w:ind w:left="709"/>
      </w:pPr>
      <w:r w:rsidRPr="0078244D">
        <w:t>-   организационно-правовые формы организаций;</w:t>
      </w:r>
    </w:p>
    <w:p w14:paraId="2D45EF21" w14:textId="77777777" w:rsidR="00B711B6" w:rsidRPr="0078244D" w:rsidRDefault="00B711B6" w:rsidP="00B711B6">
      <w:pPr>
        <w:pStyle w:val="a4"/>
        <w:autoSpaceDE w:val="0"/>
        <w:autoSpaceDN w:val="0"/>
        <w:adjustRightInd w:val="0"/>
        <w:ind w:left="709"/>
      </w:pPr>
      <w:r w:rsidRPr="0078244D">
        <w:t>-   основные ресурсы, задействованные в профессиональной деятельности;</w:t>
      </w:r>
    </w:p>
    <w:p w14:paraId="6EF38799" w14:textId="77777777" w:rsidR="00B711B6" w:rsidRPr="0078244D" w:rsidRDefault="00B711B6" w:rsidP="00B711B6">
      <w:pPr>
        <w:pStyle w:val="a4"/>
        <w:autoSpaceDE w:val="0"/>
        <w:autoSpaceDN w:val="0"/>
        <w:adjustRightInd w:val="0"/>
        <w:ind w:left="709"/>
      </w:pPr>
      <w:r w:rsidRPr="0078244D">
        <w:t>-   способы ресурсосбережения в организации;</w:t>
      </w:r>
    </w:p>
    <w:p w14:paraId="0FA5E4C8" w14:textId="77777777" w:rsidR="00B711B6" w:rsidRPr="0078244D" w:rsidRDefault="00B711B6" w:rsidP="00B711B6">
      <w:pPr>
        <w:pStyle w:val="a4"/>
        <w:autoSpaceDE w:val="0"/>
        <w:autoSpaceDN w:val="0"/>
        <w:adjustRightInd w:val="0"/>
        <w:ind w:left="709"/>
      </w:pPr>
      <w:r w:rsidRPr="0078244D">
        <w:t>-   понятие, виды предпринимательства</w:t>
      </w:r>
    </w:p>
    <w:p w14:paraId="6A468B38" w14:textId="77777777" w:rsidR="00B711B6" w:rsidRPr="0078244D" w:rsidRDefault="00B711B6" w:rsidP="00B711B6">
      <w:pPr>
        <w:pStyle w:val="a4"/>
        <w:autoSpaceDE w:val="0"/>
        <w:autoSpaceDN w:val="0"/>
        <w:adjustRightInd w:val="0"/>
        <w:ind w:left="709"/>
      </w:pPr>
      <w:r w:rsidRPr="0078244D">
        <w:t>-   виды предпринимательских рисков, способы их предотвращения и минимизации;</w:t>
      </w:r>
    </w:p>
    <w:p w14:paraId="2F57D6E2" w14:textId="77777777" w:rsidR="00B711B6" w:rsidRPr="0078244D" w:rsidRDefault="00B711B6" w:rsidP="00B711B6">
      <w:pPr>
        <w:pStyle w:val="a4"/>
        <w:autoSpaceDE w:val="0"/>
        <w:autoSpaceDN w:val="0"/>
        <w:adjustRightInd w:val="0"/>
        <w:ind w:left="709"/>
      </w:pPr>
      <w:r w:rsidRPr="0078244D">
        <w:t>-   нормативно – правовые документы, регулирующие хозяйственные отношения;</w:t>
      </w:r>
    </w:p>
    <w:p w14:paraId="57DB7963" w14:textId="77777777" w:rsidR="00B711B6" w:rsidRPr="0078244D" w:rsidRDefault="00B711B6" w:rsidP="00B711B6">
      <w:pPr>
        <w:pStyle w:val="a4"/>
        <w:autoSpaceDE w:val="0"/>
        <w:autoSpaceDN w:val="0"/>
        <w:adjustRightInd w:val="0"/>
        <w:ind w:left="709"/>
      </w:pPr>
      <w:r w:rsidRPr="0078244D">
        <w:t>-   основные положения законодательства, регулирующего трудовые отношения;</w:t>
      </w:r>
    </w:p>
    <w:p w14:paraId="19CCAA47" w14:textId="77777777" w:rsidR="00B711B6" w:rsidRPr="0078244D" w:rsidRDefault="00B711B6" w:rsidP="00B711B6">
      <w:pPr>
        <w:pStyle w:val="a4"/>
        <w:autoSpaceDE w:val="0"/>
        <w:autoSpaceDN w:val="0"/>
        <w:adjustRightInd w:val="0"/>
        <w:ind w:left="709"/>
      </w:pPr>
      <w:r w:rsidRPr="0078244D">
        <w:t>-   формы и системы оплаты труда;</w:t>
      </w:r>
    </w:p>
    <w:p w14:paraId="5BAD1B11" w14:textId="77777777" w:rsidR="00B711B6" w:rsidRPr="0078244D" w:rsidRDefault="00B711B6" w:rsidP="00B711B6">
      <w:pPr>
        <w:pStyle w:val="a4"/>
        <w:autoSpaceDE w:val="0"/>
        <w:autoSpaceDN w:val="0"/>
        <w:adjustRightInd w:val="0"/>
        <w:ind w:left="709"/>
      </w:pPr>
      <w:r w:rsidRPr="0078244D">
        <w:t>-   механизм формирования заработной платы;</w:t>
      </w:r>
    </w:p>
    <w:p w14:paraId="1AF43AA3" w14:textId="77777777" w:rsidR="00B711B6" w:rsidRPr="0078244D" w:rsidRDefault="00B711B6" w:rsidP="00B711B6">
      <w:pPr>
        <w:pStyle w:val="a4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78244D">
        <w:t>-   виды гарантий, компенсаций и удержаний из заработной платы.</w:t>
      </w:r>
    </w:p>
    <w:p w14:paraId="267A426D" w14:textId="77777777" w:rsidR="00B711B6" w:rsidRPr="0078244D" w:rsidRDefault="00B711B6" w:rsidP="00B7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 xml:space="preserve">В результате изучения дисциплины обучающийся осваивает элементы компетенций: </w:t>
      </w:r>
    </w:p>
    <w:p w14:paraId="3B5326D1" w14:textId="77777777" w:rsidR="00B711B6" w:rsidRPr="0078244D" w:rsidRDefault="00B711B6" w:rsidP="00B7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>Перечень общих компетенций, элементы которых формируются в рамках дисциплины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8463"/>
      </w:tblGrid>
      <w:tr w:rsidR="00B711B6" w:rsidRPr="0078244D" w14:paraId="6B0D93B1" w14:textId="77777777" w:rsidTr="003B5834">
        <w:trPr>
          <w:trHeight w:val="165"/>
          <w:tblHeader/>
        </w:trPr>
        <w:tc>
          <w:tcPr>
            <w:tcW w:w="1121" w:type="dxa"/>
          </w:tcPr>
          <w:p w14:paraId="0004E3E4" w14:textId="77777777" w:rsidR="00B711B6" w:rsidRPr="0078244D" w:rsidRDefault="00B711B6" w:rsidP="003B5834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626" w:type="dxa"/>
          </w:tcPr>
          <w:p w14:paraId="56A74BA3" w14:textId="77777777" w:rsidR="00B711B6" w:rsidRPr="0078244D" w:rsidRDefault="00B711B6" w:rsidP="003B5834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B711B6" w:rsidRPr="0078244D" w14:paraId="2CDC346D" w14:textId="77777777" w:rsidTr="003B5834">
        <w:trPr>
          <w:trHeight w:val="327"/>
        </w:trPr>
        <w:tc>
          <w:tcPr>
            <w:tcW w:w="1121" w:type="dxa"/>
          </w:tcPr>
          <w:p w14:paraId="02E7CF16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ОК 1</w:t>
            </w:r>
          </w:p>
        </w:tc>
        <w:tc>
          <w:tcPr>
            <w:tcW w:w="8626" w:type="dxa"/>
          </w:tcPr>
          <w:p w14:paraId="1200341F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711B6" w:rsidRPr="0078244D" w14:paraId="020F4939" w14:textId="77777777" w:rsidTr="003B5834">
        <w:tc>
          <w:tcPr>
            <w:tcW w:w="1121" w:type="dxa"/>
          </w:tcPr>
          <w:p w14:paraId="16D3F5B1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ОК 2</w:t>
            </w:r>
          </w:p>
        </w:tc>
        <w:tc>
          <w:tcPr>
            <w:tcW w:w="8626" w:type="dxa"/>
          </w:tcPr>
          <w:p w14:paraId="5C8554B3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711B6" w:rsidRPr="0078244D" w14:paraId="1D8288D7" w14:textId="77777777" w:rsidTr="003B5834">
        <w:tc>
          <w:tcPr>
            <w:tcW w:w="1121" w:type="dxa"/>
          </w:tcPr>
          <w:p w14:paraId="1F78BC4B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ОК 3</w:t>
            </w:r>
          </w:p>
        </w:tc>
        <w:tc>
          <w:tcPr>
            <w:tcW w:w="8626" w:type="dxa"/>
          </w:tcPr>
          <w:p w14:paraId="75DC3FA5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78244D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</w:tr>
      <w:tr w:rsidR="00B711B6" w:rsidRPr="0078244D" w14:paraId="38354E60" w14:textId="77777777" w:rsidTr="003B5834">
        <w:tc>
          <w:tcPr>
            <w:tcW w:w="1121" w:type="dxa"/>
          </w:tcPr>
          <w:p w14:paraId="33C86929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626" w:type="dxa"/>
          </w:tcPr>
          <w:p w14:paraId="2A77278E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711B6" w:rsidRPr="0078244D" w14:paraId="02840714" w14:textId="77777777" w:rsidTr="003B5834">
        <w:tc>
          <w:tcPr>
            <w:tcW w:w="1121" w:type="dxa"/>
          </w:tcPr>
          <w:p w14:paraId="700C7FE8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ОК 5</w:t>
            </w:r>
          </w:p>
        </w:tc>
        <w:tc>
          <w:tcPr>
            <w:tcW w:w="8626" w:type="dxa"/>
          </w:tcPr>
          <w:p w14:paraId="2A93C89D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711B6" w:rsidRPr="0078244D" w14:paraId="0B28FA1E" w14:textId="77777777" w:rsidTr="003B5834">
        <w:tc>
          <w:tcPr>
            <w:tcW w:w="1121" w:type="dxa"/>
          </w:tcPr>
          <w:p w14:paraId="1E104E27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ОК 6</w:t>
            </w:r>
          </w:p>
        </w:tc>
        <w:tc>
          <w:tcPr>
            <w:tcW w:w="8626" w:type="dxa"/>
          </w:tcPr>
          <w:p w14:paraId="7292F75F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711B6" w:rsidRPr="0078244D" w14:paraId="27267A8E" w14:textId="77777777" w:rsidTr="003B5834">
        <w:tc>
          <w:tcPr>
            <w:tcW w:w="1121" w:type="dxa"/>
          </w:tcPr>
          <w:p w14:paraId="3E0FF517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ОК 7</w:t>
            </w:r>
          </w:p>
        </w:tc>
        <w:tc>
          <w:tcPr>
            <w:tcW w:w="8626" w:type="dxa"/>
          </w:tcPr>
          <w:p w14:paraId="053A42EF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711B6" w:rsidRPr="0078244D" w14:paraId="3D2930F7" w14:textId="77777777" w:rsidTr="003B5834">
        <w:tc>
          <w:tcPr>
            <w:tcW w:w="1121" w:type="dxa"/>
          </w:tcPr>
          <w:p w14:paraId="0A38681D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ОК 8</w:t>
            </w:r>
          </w:p>
        </w:tc>
        <w:tc>
          <w:tcPr>
            <w:tcW w:w="8626" w:type="dxa"/>
          </w:tcPr>
          <w:p w14:paraId="30FEE1CD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711B6" w:rsidRPr="0078244D" w14:paraId="3527660B" w14:textId="77777777" w:rsidTr="003B5834">
        <w:tc>
          <w:tcPr>
            <w:tcW w:w="1121" w:type="dxa"/>
          </w:tcPr>
          <w:p w14:paraId="7048561C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ОК 9</w:t>
            </w:r>
          </w:p>
        </w:tc>
        <w:tc>
          <w:tcPr>
            <w:tcW w:w="8626" w:type="dxa"/>
          </w:tcPr>
          <w:p w14:paraId="221C5CF8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711B6" w:rsidRPr="0078244D" w14:paraId="7208C880" w14:textId="77777777" w:rsidTr="003B5834">
        <w:tc>
          <w:tcPr>
            <w:tcW w:w="1121" w:type="dxa"/>
          </w:tcPr>
          <w:p w14:paraId="43828691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ОК 10</w:t>
            </w:r>
          </w:p>
        </w:tc>
        <w:tc>
          <w:tcPr>
            <w:tcW w:w="8626" w:type="dxa"/>
          </w:tcPr>
          <w:p w14:paraId="017148F6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B711B6" w:rsidRPr="0078244D" w14:paraId="0DD49E28" w14:textId="77777777" w:rsidTr="003B5834">
        <w:tc>
          <w:tcPr>
            <w:tcW w:w="1121" w:type="dxa"/>
          </w:tcPr>
          <w:p w14:paraId="5600CD1D" w14:textId="77777777" w:rsidR="00B711B6" w:rsidRPr="0078244D" w:rsidRDefault="00B711B6" w:rsidP="003B5834">
            <w:pPr>
              <w:pStyle w:val="2"/>
              <w:spacing w:before="0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244D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ОК 11</w:t>
            </w:r>
          </w:p>
        </w:tc>
        <w:tc>
          <w:tcPr>
            <w:tcW w:w="8626" w:type="dxa"/>
          </w:tcPr>
          <w:p w14:paraId="77C9A53A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30C41037" w14:textId="77777777" w:rsidR="00B711B6" w:rsidRPr="0078244D" w:rsidRDefault="00B711B6" w:rsidP="00B711B6">
      <w:pPr>
        <w:ind w:firstLine="709"/>
        <w:rPr>
          <w:rFonts w:ascii="Times New Roman" w:hAnsi="Times New Roman"/>
          <w:sz w:val="24"/>
          <w:szCs w:val="24"/>
        </w:rPr>
      </w:pPr>
      <w:r w:rsidRPr="0078244D">
        <w:rPr>
          <w:rFonts w:ascii="Times New Roman" w:hAnsi="Times New Roman"/>
          <w:sz w:val="24"/>
          <w:szCs w:val="24"/>
        </w:rPr>
        <w:t>Перечень профессиональных компетенций, элементы которых формируются в рамках дисциплины</w:t>
      </w:r>
    </w:p>
    <w:p w14:paraId="6CAEE3D9" w14:textId="77777777" w:rsidR="00B711B6" w:rsidRPr="0078244D" w:rsidRDefault="00B711B6" w:rsidP="00B711B6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8489"/>
      </w:tblGrid>
      <w:tr w:rsidR="00B711B6" w:rsidRPr="0078244D" w14:paraId="560017D3" w14:textId="77777777" w:rsidTr="003B5834">
        <w:trPr>
          <w:tblHeader/>
        </w:trPr>
        <w:tc>
          <w:tcPr>
            <w:tcW w:w="1101" w:type="dxa"/>
          </w:tcPr>
          <w:p w14:paraId="0C67DBD2" w14:textId="77777777" w:rsidR="00B711B6" w:rsidRPr="0078244D" w:rsidRDefault="00B711B6" w:rsidP="003B58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4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14:paraId="0768AEA1" w14:textId="77777777" w:rsidR="00B711B6" w:rsidRPr="0078244D" w:rsidRDefault="00B711B6" w:rsidP="003B58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44D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711B6" w:rsidRPr="0078244D" w14:paraId="38B15AF0" w14:textId="77777777" w:rsidTr="003B5834">
        <w:tc>
          <w:tcPr>
            <w:tcW w:w="1101" w:type="dxa"/>
          </w:tcPr>
          <w:p w14:paraId="5C9EE27A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753" w:type="dxa"/>
          </w:tcPr>
          <w:p w14:paraId="56634094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44D">
              <w:rPr>
                <w:rFonts w:ascii="Times New Roman" w:hAnsi="Times New Roman"/>
                <w:b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B711B6" w:rsidRPr="0078244D" w14:paraId="0D3E8DF2" w14:textId="77777777" w:rsidTr="003B5834">
        <w:tc>
          <w:tcPr>
            <w:tcW w:w="1101" w:type="dxa"/>
          </w:tcPr>
          <w:p w14:paraId="06FA759E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753" w:type="dxa"/>
          </w:tcPr>
          <w:p w14:paraId="517EEC5D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B711B6" w:rsidRPr="0078244D" w14:paraId="01C19E3D" w14:textId="77777777" w:rsidTr="003B5834">
        <w:tc>
          <w:tcPr>
            <w:tcW w:w="1101" w:type="dxa"/>
          </w:tcPr>
          <w:p w14:paraId="33D82E71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1.2. </w:t>
            </w:r>
          </w:p>
        </w:tc>
        <w:tc>
          <w:tcPr>
            <w:tcW w:w="8753" w:type="dxa"/>
          </w:tcPr>
          <w:p w14:paraId="077A815E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птицы, дичи</w:t>
            </w:r>
          </w:p>
        </w:tc>
      </w:tr>
      <w:tr w:rsidR="00B711B6" w:rsidRPr="0078244D" w14:paraId="0D9F7D06" w14:textId="77777777" w:rsidTr="003B5834">
        <w:tc>
          <w:tcPr>
            <w:tcW w:w="1101" w:type="dxa"/>
          </w:tcPr>
          <w:p w14:paraId="7BE02847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753" w:type="dxa"/>
          </w:tcPr>
          <w:p w14:paraId="61762CBF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B711B6" w:rsidRPr="0078244D" w14:paraId="5BAE6AD2" w14:textId="77777777" w:rsidTr="003B5834">
        <w:tc>
          <w:tcPr>
            <w:tcW w:w="1101" w:type="dxa"/>
          </w:tcPr>
          <w:p w14:paraId="3A8BF64B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753" w:type="dxa"/>
          </w:tcPr>
          <w:p w14:paraId="26746E0B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      </w:r>
          </w:p>
        </w:tc>
      </w:tr>
      <w:tr w:rsidR="00B711B6" w:rsidRPr="0078244D" w14:paraId="2F34AAF9" w14:textId="77777777" w:rsidTr="003B5834">
        <w:tc>
          <w:tcPr>
            <w:tcW w:w="1101" w:type="dxa"/>
          </w:tcPr>
          <w:p w14:paraId="4D44D76D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753" w:type="dxa"/>
          </w:tcPr>
          <w:p w14:paraId="650941F8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44D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B711B6" w:rsidRPr="0078244D" w14:paraId="72DE1370" w14:textId="77777777" w:rsidTr="003B5834">
        <w:tc>
          <w:tcPr>
            <w:tcW w:w="1101" w:type="dxa"/>
          </w:tcPr>
          <w:p w14:paraId="128FF12B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753" w:type="dxa"/>
          </w:tcPr>
          <w:p w14:paraId="3723C8E0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B711B6" w:rsidRPr="0078244D" w14:paraId="07C36428" w14:textId="77777777" w:rsidTr="003B5834">
        <w:tc>
          <w:tcPr>
            <w:tcW w:w="1101" w:type="dxa"/>
          </w:tcPr>
          <w:p w14:paraId="4C9C9644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753" w:type="dxa"/>
          </w:tcPr>
          <w:p w14:paraId="2E3D7BCE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B711B6" w:rsidRPr="0078244D" w14:paraId="1A91B09A" w14:textId="77777777" w:rsidTr="003B5834">
        <w:tc>
          <w:tcPr>
            <w:tcW w:w="1101" w:type="dxa"/>
          </w:tcPr>
          <w:p w14:paraId="6DE60F98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753" w:type="dxa"/>
          </w:tcPr>
          <w:p w14:paraId="2DF13BD9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B711B6" w:rsidRPr="0078244D" w14:paraId="58CF1149" w14:textId="77777777" w:rsidTr="003B5834">
        <w:tc>
          <w:tcPr>
            <w:tcW w:w="1101" w:type="dxa"/>
          </w:tcPr>
          <w:p w14:paraId="6230C355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753" w:type="dxa"/>
          </w:tcPr>
          <w:p w14:paraId="03C28759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B711B6" w:rsidRPr="0078244D" w14:paraId="1A14A21E" w14:textId="77777777" w:rsidTr="003B5834">
        <w:tc>
          <w:tcPr>
            <w:tcW w:w="1101" w:type="dxa"/>
          </w:tcPr>
          <w:p w14:paraId="1AD700F4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753" w:type="dxa"/>
          </w:tcPr>
          <w:p w14:paraId="454C458A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B711B6" w:rsidRPr="0078244D" w14:paraId="43AFF933" w14:textId="77777777" w:rsidTr="003B5834">
        <w:tc>
          <w:tcPr>
            <w:tcW w:w="1101" w:type="dxa"/>
          </w:tcPr>
          <w:p w14:paraId="249C0A5A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lastRenderedPageBreak/>
              <w:t>ПК 2.6</w:t>
            </w:r>
          </w:p>
        </w:tc>
        <w:tc>
          <w:tcPr>
            <w:tcW w:w="8753" w:type="dxa"/>
          </w:tcPr>
          <w:p w14:paraId="1145F40B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B711B6" w:rsidRPr="0078244D" w14:paraId="0160DB69" w14:textId="77777777" w:rsidTr="003B5834">
        <w:tc>
          <w:tcPr>
            <w:tcW w:w="1101" w:type="dxa"/>
          </w:tcPr>
          <w:p w14:paraId="50F80400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8753" w:type="dxa"/>
          </w:tcPr>
          <w:p w14:paraId="55BE521C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B711B6" w:rsidRPr="0078244D" w14:paraId="7A335BDE" w14:textId="77777777" w:rsidTr="003B5834">
        <w:tc>
          <w:tcPr>
            <w:tcW w:w="1101" w:type="dxa"/>
          </w:tcPr>
          <w:p w14:paraId="7BCDF972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2.8</w:t>
            </w:r>
          </w:p>
        </w:tc>
        <w:tc>
          <w:tcPr>
            <w:tcW w:w="8753" w:type="dxa"/>
          </w:tcPr>
          <w:p w14:paraId="27E7945C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B711B6" w:rsidRPr="0078244D" w14:paraId="2CC9B8D5" w14:textId="77777777" w:rsidTr="003B5834">
        <w:tc>
          <w:tcPr>
            <w:tcW w:w="1101" w:type="dxa"/>
          </w:tcPr>
          <w:p w14:paraId="1F585AAC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8753" w:type="dxa"/>
          </w:tcPr>
          <w:p w14:paraId="1B9B3840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44D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B711B6" w:rsidRPr="0078244D" w14:paraId="617D250C" w14:textId="77777777" w:rsidTr="003B5834">
        <w:tc>
          <w:tcPr>
            <w:tcW w:w="1101" w:type="dxa"/>
          </w:tcPr>
          <w:p w14:paraId="51C48517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753" w:type="dxa"/>
          </w:tcPr>
          <w:p w14:paraId="7B32A8A8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B711B6" w:rsidRPr="0078244D" w14:paraId="658CE3DD" w14:textId="77777777" w:rsidTr="003B5834">
        <w:tc>
          <w:tcPr>
            <w:tcW w:w="1101" w:type="dxa"/>
          </w:tcPr>
          <w:p w14:paraId="19032C7B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753" w:type="dxa"/>
          </w:tcPr>
          <w:p w14:paraId="29CE2C79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B711B6" w:rsidRPr="0078244D" w14:paraId="535E1CA6" w14:textId="77777777" w:rsidTr="003B5834">
        <w:tc>
          <w:tcPr>
            <w:tcW w:w="1101" w:type="dxa"/>
          </w:tcPr>
          <w:p w14:paraId="690E812E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753" w:type="dxa"/>
          </w:tcPr>
          <w:p w14:paraId="6C7EB120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B711B6" w:rsidRPr="0078244D" w14:paraId="65E625DC" w14:textId="77777777" w:rsidTr="003B5834">
        <w:tc>
          <w:tcPr>
            <w:tcW w:w="1101" w:type="dxa"/>
          </w:tcPr>
          <w:p w14:paraId="5C7DE83E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753" w:type="dxa"/>
          </w:tcPr>
          <w:p w14:paraId="6543677D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B711B6" w:rsidRPr="0078244D" w14:paraId="304282A4" w14:textId="77777777" w:rsidTr="003B5834">
        <w:tc>
          <w:tcPr>
            <w:tcW w:w="1101" w:type="dxa"/>
          </w:tcPr>
          <w:p w14:paraId="49476800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753" w:type="dxa"/>
          </w:tcPr>
          <w:p w14:paraId="536DA43C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B711B6" w:rsidRPr="0078244D" w14:paraId="7B6DDC08" w14:textId="77777777" w:rsidTr="003B5834">
        <w:tc>
          <w:tcPr>
            <w:tcW w:w="1101" w:type="dxa"/>
          </w:tcPr>
          <w:p w14:paraId="029A9630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8753" w:type="dxa"/>
          </w:tcPr>
          <w:p w14:paraId="7F806349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B711B6" w:rsidRPr="0078244D" w14:paraId="01C946E4" w14:textId="77777777" w:rsidTr="003B5834">
        <w:tc>
          <w:tcPr>
            <w:tcW w:w="1101" w:type="dxa"/>
          </w:tcPr>
          <w:p w14:paraId="409F210F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8753" w:type="dxa"/>
          </w:tcPr>
          <w:p w14:paraId="33C4038F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44D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B711B6" w:rsidRPr="0078244D" w14:paraId="2D900BDE" w14:textId="77777777" w:rsidTr="003B5834">
        <w:tc>
          <w:tcPr>
            <w:tcW w:w="1101" w:type="dxa"/>
          </w:tcPr>
          <w:p w14:paraId="21B14650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753" w:type="dxa"/>
          </w:tcPr>
          <w:p w14:paraId="28E3285C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B711B6" w:rsidRPr="0078244D" w14:paraId="421C26F3" w14:textId="77777777" w:rsidTr="003B5834">
        <w:tc>
          <w:tcPr>
            <w:tcW w:w="1101" w:type="dxa"/>
          </w:tcPr>
          <w:p w14:paraId="0A241134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753" w:type="dxa"/>
          </w:tcPr>
          <w:p w14:paraId="24B4AB4B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711B6" w:rsidRPr="0078244D" w14:paraId="2CE63113" w14:textId="77777777" w:rsidTr="003B5834">
        <w:tc>
          <w:tcPr>
            <w:tcW w:w="1101" w:type="dxa"/>
          </w:tcPr>
          <w:p w14:paraId="4D0F15CA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753" w:type="dxa"/>
          </w:tcPr>
          <w:p w14:paraId="56C3B43B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B711B6" w:rsidRPr="0078244D" w14:paraId="0F949132" w14:textId="77777777" w:rsidTr="003B5834">
        <w:tc>
          <w:tcPr>
            <w:tcW w:w="1101" w:type="dxa"/>
          </w:tcPr>
          <w:p w14:paraId="15F56020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753" w:type="dxa"/>
          </w:tcPr>
          <w:p w14:paraId="01756446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B711B6" w:rsidRPr="0078244D" w14:paraId="35BDB192" w14:textId="77777777" w:rsidTr="003B5834">
        <w:tc>
          <w:tcPr>
            <w:tcW w:w="1101" w:type="dxa"/>
          </w:tcPr>
          <w:p w14:paraId="5192F4BE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8753" w:type="dxa"/>
          </w:tcPr>
          <w:p w14:paraId="0DC4109B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B711B6" w:rsidRPr="0078244D" w14:paraId="5E3AE779" w14:textId="77777777" w:rsidTr="003B5834">
        <w:tc>
          <w:tcPr>
            <w:tcW w:w="1101" w:type="dxa"/>
          </w:tcPr>
          <w:p w14:paraId="49520EC5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ВД 5</w:t>
            </w:r>
          </w:p>
        </w:tc>
        <w:tc>
          <w:tcPr>
            <w:tcW w:w="8753" w:type="dxa"/>
          </w:tcPr>
          <w:p w14:paraId="6C0D8883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44D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B711B6" w:rsidRPr="0078244D" w14:paraId="6B0AF196" w14:textId="77777777" w:rsidTr="003B5834">
        <w:trPr>
          <w:trHeight w:val="20"/>
        </w:trPr>
        <w:tc>
          <w:tcPr>
            <w:tcW w:w="1101" w:type="dxa"/>
          </w:tcPr>
          <w:p w14:paraId="14CEFDBA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8753" w:type="dxa"/>
          </w:tcPr>
          <w:p w14:paraId="63E88A35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B711B6" w:rsidRPr="0078244D" w14:paraId="474F28FA" w14:textId="77777777" w:rsidTr="003B5834">
        <w:trPr>
          <w:trHeight w:val="20"/>
        </w:trPr>
        <w:tc>
          <w:tcPr>
            <w:tcW w:w="1101" w:type="dxa"/>
          </w:tcPr>
          <w:p w14:paraId="1DE2FBA2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8753" w:type="dxa"/>
          </w:tcPr>
          <w:p w14:paraId="27DC3E4F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B711B6" w:rsidRPr="0078244D" w14:paraId="341E6799" w14:textId="77777777" w:rsidTr="003B5834">
        <w:trPr>
          <w:trHeight w:val="20"/>
        </w:trPr>
        <w:tc>
          <w:tcPr>
            <w:tcW w:w="1101" w:type="dxa"/>
          </w:tcPr>
          <w:p w14:paraId="42E3D536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lastRenderedPageBreak/>
              <w:t>ПК 5.3</w:t>
            </w:r>
          </w:p>
        </w:tc>
        <w:tc>
          <w:tcPr>
            <w:tcW w:w="8753" w:type="dxa"/>
          </w:tcPr>
          <w:p w14:paraId="39776304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B711B6" w:rsidRPr="0078244D" w14:paraId="46E59FC4" w14:textId="77777777" w:rsidTr="003B5834">
        <w:trPr>
          <w:trHeight w:val="20"/>
        </w:trPr>
        <w:tc>
          <w:tcPr>
            <w:tcW w:w="1101" w:type="dxa"/>
          </w:tcPr>
          <w:p w14:paraId="0D791594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753" w:type="dxa"/>
          </w:tcPr>
          <w:p w14:paraId="793D7CB2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B711B6" w:rsidRPr="0078244D" w14:paraId="27345429" w14:textId="77777777" w:rsidTr="003B5834">
        <w:trPr>
          <w:trHeight w:val="20"/>
        </w:trPr>
        <w:tc>
          <w:tcPr>
            <w:tcW w:w="1101" w:type="dxa"/>
          </w:tcPr>
          <w:p w14:paraId="722EF9A4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8753" w:type="dxa"/>
          </w:tcPr>
          <w:p w14:paraId="0F2C07CF" w14:textId="77777777" w:rsidR="00B711B6" w:rsidRPr="0078244D" w:rsidRDefault="00B711B6" w:rsidP="003B5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44D">
              <w:rPr>
                <w:rFonts w:ascii="Times New Roman" w:hAnsi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14:paraId="1D8D7912" w14:textId="77777777" w:rsidR="00B711B6" w:rsidRPr="0078244D" w:rsidRDefault="00B711B6" w:rsidP="00B711B6">
      <w:pPr>
        <w:ind w:firstLine="709"/>
        <w:rPr>
          <w:rFonts w:ascii="Times New Roman" w:hAnsi="Times New Roman"/>
          <w:sz w:val="24"/>
          <w:szCs w:val="24"/>
        </w:rPr>
      </w:pPr>
    </w:p>
    <w:p w14:paraId="576A68A7" w14:textId="77777777" w:rsidR="00B711B6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4A4A4A"/>
          <w:sz w:val="21"/>
          <w:szCs w:val="21"/>
          <w:lang w:eastAsia="ru-RU"/>
        </w:rPr>
      </w:pPr>
    </w:p>
    <w:p w14:paraId="283DA297" w14:textId="77777777" w:rsidR="00B711B6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4A4A4A"/>
          <w:sz w:val="21"/>
          <w:szCs w:val="21"/>
          <w:lang w:eastAsia="ru-RU"/>
        </w:rPr>
      </w:pPr>
    </w:p>
    <w:p w14:paraId="5F933F1D" w14:textId="77777777" w:rsidR="00B711B6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4A4A4A"/>
          <w:sz w:val="21"/>
          <w:szCs w:val="21"/>
          <w:lang w:eastAsia="ru-RU"/>
        </w:rPr>
      </w:pPr>
    </w:p>
    <w:p w14:paraId="2EE92795" w14:textId="77777777" w:rsidR="009E1F0B" w:rsidRPr="004D2234" w:rsidRDefault="009E1F0B" w:rsidP="009E1F0B">
      <w:pPr>
        <w:pStyle w:val="210"/>
        <w:shd w:val="clear" w:color="auto" w:fill="auto"/>
        <w:spacing w:before="0" w:after="0" w:line="240" w:lineRule="auto"/>
        <w:ind w:firstLine="740"/>
        <w:jc w:val="center"/>
        <w:rPr>
          <w:rStyle w:val="21"/>
          <w:rFonts w:eastAsiaTheme="minorHAnsi"/>
          <w:b w:val="0"/>
          <w:bCs w:val="0"/>
          <w:color w:val="000000"/>
          <w:sz w:val="24"/>
        </w:rPr>
      </w:pPr>
      <w:r w:rsidRPr="004D2234">
        <w:rPr>
          <w:rStyle w:val="21"/>
          <w:rFonts w:eastAsiaTheme="minorHAnsi"/>
          <w:b w:val="0"/>
          <w:bCs w:val="0"/>
          <w:color w:val="000000"/>
          <w:sz w:val="24"/>
        </w:rPr>
        <w:t>Личностные результаты освоения программы</w:t>
      </w:r>
    </w:p>
    <w:p w14:paraId="41A0561F" w14:textId="77777777" w:rsidR="009E1F0B" w:rsidRDefault="009E1F0B" w:rsidP="009E1F0B">
      <w:pPr>
        <w:pStyle w:val="210"/>
        <w:shd w:val="clear" w:color="auto" w:fill="auto"/>
        <w:spacing w:before="0" w:after="0" w:line="240" w:lineRule="auto"/>
        <w:ind w:firstLine="740"/>
        <w:jc w:val="both"/>
        <w:rPr>
          <w:rStyle w:val="21"/>
          <w:rFonts w:eastAsiaTheme="minorHAnsi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9E1F0B" w:rsidRPr="001E6828" w14:paraId="11868428" w14:textId="77777777" w:rsidTr="007C07DB">
        <w:trPr>
          <w:trHeight w:val="1266"/>
          <w:jc w:val="center"/>
        </w:trPr>
        <w:tc>
          <w:tcPr>
            <w:tcW w:w="7115" w:type="dxa"/>
          </w:tcPr>
          <w:p w14:paraId="3F14B8AE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18FDC7C0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5AE4D0BD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1728C126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9E1F0B" w:rsidRPr="001E6828" w14:paraId="5761DC39" w14:textId="77777777" w:rsidTr="007C07DB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B298" w14:textId="77777777" w:rsidR="009E1F0B" w:rsidRPr="006F1041" w:rsidRDefault="009E1F0B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856AC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9E1F0B" w:rsidRPr="001E6828" w14:paraId="46D7A58B" w14:textId="77777777" w:rsidTr="007C07DB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6B72" w14:textId="77777777" w:rsidR="009E1F0B" w:rsidRPr="006F1041" w:rsidRDefault="009E1F0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8CE1B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9E1F0B" w:rsidRPr="001E6828" w14:paraId="67DF2A06" w14:textId="77777777" w:rsidTr="007C07DB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A720" w14:textId="77777777" w:rsidR="009E1F0B" w:rsidRPr="006F1041" w:rsidRDefault="009E1F0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66A76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9E1F0B" w:rsidRPr="001E6828" w14:paraId="4FAFCDF7" w14:textId="77777777" w:rsidTr="007C07DB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1D5D" w14:textId="77777777" w:rsidR="009E1F0B" w:rsidRPr="006F1041" w:rsidRDefault="009E1F0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F7C49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9E1F0B" w:rsidRPr="001E6828" w14:paraId="508534B0" w14:textId="77777777" w:rsidTr="007C07DB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6795" w14:textId="77777777" w:rsidR="009E1F0B" w:rsidRPr="006F1041" w:rsidRDefault="009E1F0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B735B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9E1F0B" w:rsidRPr="001E6828" w14:paraId="26E1A5EF" w14:textId="77777777" w:rsidTr="007C07DB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1A7B" w14:textId="77777777" w:rsidR="009E1F0B" w:rsidRPr="006F1041" w:rsidRDefault="009E1F0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BB2A8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9E1F0B" w:rsidRPr="001E6828" w14:paraId="450B2A5A" w14:textId="77777777" w:rsidTr="007C07DB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7F91" w14:textId="77777777" w:rsidR="009E1F0B" w:rsidRPr="006F1041" w:rsidRDefault="009E1F0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5AAED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9E1F0B" w:rsidRPr="001E6828" w14:paraId="3D97E779" w14:textId="77777777" w:rsidTr="007C07DB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99E2" w14:textId="77777777" w:rsidR="009E1F0B" w:rsidRPr="006F1041" w:rsidRDefault="009E1F0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04F1E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9E1F0B" w:rsidRPr="001E6828" w14:paraId="1FD07C28" w14:textId="77777777" w:rsidTr="007C07DB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E1EE" w14:textId="77777777" w:rsidR="009E1F0B" w:rsidRPr="006F1041" w:rsidRDefault="009E1F0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31A2F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9E1F0B" w:rsidRPr="001E6828" w14:paraId="3B2B72F2" w14:textId="77777777" w:rsidTr="007C07DB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068" w14:textId="77777777" w:rsidR="009E1F0B" w:rsidRPr="006F1041" w:rsidRDefault="009E1F0B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D2043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9E1F0B" w:rsidRPr="001E6828" w14:paraId="20A4B1DD" w14:textId="77777777" w:rsidTr="007C07DB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8822" w14:textId="77777777" w:rsidR="009E1F0B" w:rsidRPr="006F1041" w:rsidRDefault="009E1F0B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42823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9E1F0B" w:rsidRPr="001E6828" w14:paraId="0DB9AD37" w14:textId="77777777" w:rsidTr="007C07DB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3B62" w14:textId="77777777" w:rsidR="009E1F0B" w:rsidRPr="006F1041" w:rsidRDefault="009E1F0B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AFF1D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9E1F0B" w:rsidRPr="001E6828" w14:paraId="3FD979CB" w14:textId="77777777" w:rsidTr="007C07DB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2736DADE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E773FDA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9E1F0B" w:rsidRPr="001E6828" w14:paraId="27C48BD5" w14:textId="77777777" w:rsidTr="007C07DB">
        <w:trPr>
          <w:trHeight w:val="633"/>
          <w:jc w:val="center"/>
        </w:trPr>
        <w:tc>
          <w:tcPr>
            <w:tcW w:w="7115" w:type="dxa"/>
          </w:tcPr>
          <w:p w14:paraId="1522344B" w14:textId="77777777" w:rsidR="009E1F0B" w:rsidRPr="006F1041" w:rsidRDefault="009E1F0B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C3CE907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9E1F0B" w:rsidRPr="001E6828" w14:paraId="377865BB" w14:textId="77777777" w:rsidTr="007C07DB">
        <w:trPr>
          <w:trHeight w:val="621"/>
          <w:jc w:val="center"/>
        </w:trPr>
        <w:tc>
          <w:tcPr>
            <w:tcW w:w="7115" w:type="dxa"/>
          </w:tcPr>
          <w:p w14:paraId="3A353F80" w14:textId="77777777" w:rsidR="009E1F0B" w:rsidRPr="006F1041" w:rsidRDefault="009E1F0B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7D1D22A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9E1F0B" w:rsidRPr="001E6828" w14:paraId="23AAC5BF" w14:textId="77777777" w:rsidTr="007C07DB">
        <w:trPr>
          <w:trHeight w:val="956"/>
          <w:jc w:val="center"/>
        </w:trPr>
        <w:tc>
          <w:tcPr>
            <w:tcW w:w="7115" w:type="dxa"/>
          </w:tcPr>
          <w:p w14:paraId="20E393EC" w14:textId="77777777" w:rsidR="009E1F0B" w:rsidRPr="006F1041" w:rsidRDefault="009E1F0B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5AE882B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9E1F0B" w:rsidRPr="001E6828" w14:paraId="7BB55E60" w14:textId="77777777" w:rsidTr="007C07DB">
        <w:trPr>
          <w:trHeight w:val="956"/>
          <w:jc w:val="center"/>
        </w:trPr>
        <w:tc>
          <w:tcPr>
            <w:tcW w:w="7115" w:type="dxa"/>
          </w:tcPr>
          <w:p w14:paraId="6970E7FB" w14:textId="77777777" w:rsidR="009E1F0B" w:rsidRPr="006F1041" w:rsidRDefault="009E1F0B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B807FD8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9E1F0B" w:rsidRPr="001E6828" w14:paraId="6D667466" w14:textId="77777777" w:rsidTr="007C07DB">
        <w:trPr>
          <w:trHeight w:val="956"/>
          <w:jc w:val="center"/>
        </w:trPr>
        <w:tc>
          <w:tcPr>
            <w:tcW w:w="7115" w:type="dxa"/>
          </w:tcPr>
          <w:p w14:paraId="77F29211" w14:textId="77777777" w:rsidR="009E1F0B" w:rsidRPr="006F1041" w:rsidRDefault="009E1F0B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FDA867F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9E1F0B" w:rsidRPr="001E6828" w14:paraId="3F09D09B" w14:textId="77777777" w:rsidTr="007C07DB">
        <w:trPr>
          <w:trHeight w:val="956"/>
          <w:jc w:val="center"/>
        </w:trPr>
        <w:tc>
          <w:tcPr>
            <w:tcW w:w="7115" w:type="dxa"/>
          </w:tcPr>
          <w:p w14:paraId="0E8C6B16" w14:textId="77777777" w:rsidR="009E1F0B" w:rsidRPr="006F1041" w:rsidRDefault="009E1F0B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BF4F28D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9E1F0B" w:rsidRPr="001E6828" w14:paraId="5421AD8E" w14:textId="77777777" w:rsidTr="007C07DB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7694ABCA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08F4A49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9E1F0B" w:rsidRPr="001E6828" w14:paraId="5E167CA4" w14:textId="77777777" w:rsidTr="007C07DB">
        <w:trPr>
          <w:trHeight w:val="310"/>
          <w:jc w:val="center"/>
        </w:trPr>
        <w:tc>
          <w:tcPr>
            <w:tcW w:w="7115" w:type="dxa"/>
          </w:tcPr>
          <w:p w14:paraId="2B0C1507" w14:textId="77777777" w:rsidR="009E1F0B" w:rsidRPr="006F1041" w:rsidRDefault="009E1F0B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098F6B5D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9E1F0B" w:rsidRPr="001E6828" w14:paraId="4C3F9FB3" w14:textId="77777777" w:rsidTr="007C07DB">
        <w:trPr>
          <w:trHeight w:val="322"/>
          <w:jc w:val="center"/>
        </w:trPr>
        <w:tc>
          <w:tcPr>
            <w:tcW w:w="7115" w:type="dxa"/>
          </w:tcPr>
          <w:p w14:paraId="1FB87FB7" w14:textId="77777777" w:rsidR="009E1F0B" w:rsidRPr="006F1041" w:rsidRDefault="009E1F0B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040844AF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9E1F0B" w:rsidRPr="001E6828" w14:paraId="2796E535" w14:textId="77777777" w:rsidTr="007C07DB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3FDE83B9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5670270C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9E1F0B" w:rsidRPr="00E70D59" w14:paraId="312FCFBC" w14:textId="77777777" w:rsidTr="007C07DB">
        <w:trPr>
          <w:trHeight w:val="310"/>
          <w:jc w:val="center"/>
        </w:trPr>
        <w:tc>
          <w:tcPr>
            <w:tcW w:w="7115" w:type="dxa"/>
          </w:tcPr>
          <w:p w14:paraId="62E3E0AB" w14:textId="77777777" w:rsidR="009E1F0B" w:rsidRPr="006F1041" w:rsidRDefault="009E1F0B" w:rsidP="007C07D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5B2EE5B9" w14:textId="77777777" w:rsidR="009E1F0B" w:rsidRPr="006F1041" w:rsidRDefault="009E1F0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14:paraId="12413DDC" w14:textId="77777777" w:rsidR="00B711B6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4A4A4A"/>
          <w:sz w:val="21"/>
          <w:szCs w:val="21"/>
          <w:lang w:eastAsia="ru-RU"/>
        </w:rPr>
      </w:pPr>
    </w:p>
    <w:p w14:paraId="6BEEDD3D" w14:textId="77777777" w:rsidR="00B711B6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4A4A4A"/>
          <w:sz w:val="21"/>
          <w:szCs w:val="21"/>
          <w:lang w:eastAsia="ru-RU"/>
        </w:rPr>
      </w:pPr>
    </w:p>
    <w:p w14:paraId="45AA4F77" w14:textId="77777777" w:rsidR="00B711B6" w:rsidRDefault="00B711B6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4A4A4A"/>
          <w:sz w:val="21"/>
          <w:szCs w:val="21"/>
          <w:lang w:eastAsia="ru-RU"/>
        </w:rPr>
      </w:pPr>
    </w:p>
    <w:p w14:paraId="31B76E0F" w14:textId="77777777" w:rsidR="009E1F0B" w:rsidRPr="00A31225" w:rsidRDefault="009E1F0B" w:rsidP="00B71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65060984" w14:textId="77777777" w:rsidR="00B711B6" w:rsidRPr="00AA1DC3" w:rsidRDefault="00B711B6" w:rsidP="00B711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УЧЕБНОЙ ДИСЦИПЛИНЫ</w:t>
      </w:r>
    </w:p>
    <w:p w14:paraId="33A80584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85665" w14:textId="77777777" w:rsidR="00B711B6" w:rsidRPr="00AA1DC3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14:paraId="1F47386F" w14:textId="77777777" w:rsidR="00B711B6" w:rsidRPr="00AA1DC3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CC8B4" w14:textId="77777777" w:rsidR="00B711B6" w:rsidRPr="00AA1DC3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842"/>
      </w:tblGrid>
      <w:tr w:rsidR="00AA1DC3" w:rsidRPr="00AA1DC3" w14:paraId="6D704165" w14:textId="77777777" w:rsidTr="003B5834">
        <w:trPr>
          <w:trHeight w:val="240"/>
        </w:trPr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C54B8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ADA94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A1DC3" w:rsidRPr="00AA1DC3" w14:paraId="3C26C875" w14:textId="77777777" w:rsidTr="003B5834">
        <w:trPr>
          <w:trHeight w:val="75"/>
        </w:trPr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9B389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93B59" w14:textId="77777777" w:rsidR="00B711B6" w:rsidRPr="00AA1DC3" w:rsidRDefault="003B5834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1DC3" w:rsidRPr="00AA1DC3" w14:paraId="665A2AF7" w14:textId="77777777" w:rsidTr="003B5834"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5058C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2ABEC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A1DC3" w:rsidRPr="00AA1DC3" w14:paraId="293E6E77" w14:textId="77777777" w:rsidTr="003B5834"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F225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550ED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5E2F12B5" w14:textId="77777777" w:rsidTr="003B5834"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080F4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FF38D" w14:textId="77777777" w:rsidR="00B711B6" w:rsidRPr="00AA1DC3" w:rsidRDefault="003D59D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DC3" w:rsidRPr="00AA1DC3" w14:paraId="278005C4" w14:textId="77777777" w:rsidTr="003B5834"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D833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FD08A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7B331A56" w14:textId="77777777" w:rsidTr="003B5834"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9FC8D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AB0F1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DC3" w:rsidRPr="00AA1DC3" w14:paraId="1B5C3446" w14:textId="77777777" w:rsidTr="003B5834">
        <w:tc>
          <w:tcPr>
            <w:tcW w:w="7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66121" w14:textId="77777777" w:rsidR="00B711B6" w:rsidRPr="00AA1DC3" w:rsidRDefault="003B5834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r w:rsidR="00B711B6" w:rsidRPr="00AA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933FD" w14:textId="77777777" w:rsidR="00B711B6" w:rsidRPr="00AA1DC3" w:rsidRDefault="007E070C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14:paraId="3B4E2038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6E66D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32B485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 Тематический план и содержание учебной дисциплины</w:t>
      </w:r>
    </w:p>
    <w:p w14:paraId="0C4432C1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301"/>
        <w:gridCol w:w="819"/>
        <w:gridCol w:w="1485"/>
      </w:tblGrid>
      <w:tr w:rsidR="00AA1DC3" w:rsidRPr="00AA1DC3" w14:paraId="573D35CD" w14:textId="77777777" w:rsidTr="003D59D1">
        <w:tc>
          <w:tcPr>
            <w:tcW w:w="1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BC0D3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126A8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4EA3A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A7BD4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AA1DC3" w:rsidRPr="00AA1DC3" w14:paraId="63E9F7C8" w14:textId="77777777" w:rsidTr="003D59D1">
        <w:tc>
          <w:tcPr>
            <w:tcW w:w="10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5E5BE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B95EC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347CA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5EE0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A1DC3" w:rsidRPr="00AA1DC3" w14:paraId="3654FC01" w14:textId="77777777" w:rsidTr="003D59D1">
        <w:tc>
          <w:tcPr>
            <w:tcW w:w="37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3A10E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6510E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05E0E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561A76E6" w14:textId="77777777" w:rsidTr="003D59D1">
        <w:tc>
          <w:tcPr>
            <w:tcW w:w="103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47FB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1.1</w:t>
            </w:r>
          </w:p>
          <w:p w14:paraId="45B36E29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Принципы рыночной экономики</w:t>
            </w:r>
          </w:p>
          <w:p w14:paraId="0F95F20A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326A1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D9C6C" w14:textId="77777777" w:rsidR="00B711B6" w:rsidRPr="00AA1DC3" w:rsidRDefault="003D59D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69BF9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35D1B35C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0502E6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1A90C" w14:textId="77777777" w:rsidR="00B711B6" w:rsidRPr="00AA1DC3" w:rsidRDefault="00B711B6" w:rsidP="003B583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экономики и права.</w:t>
            </w: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структура дисциплины, связь с другими дисциплинами. Основные направления социально-экономического развития России.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</w:t>
            </w:r>
          </w:p>
        </w:tc>
        <w:tc>
          <w:tcPr>
            <w:tcW w:w="42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EF398" w14:textId="77777777" w:rsidR="00B711B6" w:rsidRPr="00AA1DC3" w:rsidRDefault="003D59D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3FDF0" w14:textId="54C0A273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41570ED0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8DA9BB9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4F71B" w14:textId="77777777" w:rsidR="00B711B6" w:rsidRPr="00AA1DC3" w:rsidRDefault="00B711B6" w:rsidP="003B583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рыночной экономики. Рынок, понятие и виды, инфраструктура и конъюнктура рынка, элементы рыночного механизма (спрос и предложение, рыночные цены, конкуренция)</w:t>
            </w:r>
            <w:r w:rsidRPr="00AA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Монополия, антимонопольное законодательство. Закон спроса и предложения. 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Факторы, влияющие на спрос и предложение</w:t>
            </w:r>
          </w:p>
        </w:tc>
        <w:tc>
          <w:tcPr>
            <w:tcW w:w="42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ED873B1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B1F93" w14:textId="751CC57C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7032253C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3E0152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97AD4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4909C6D2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информации о состоянии рынка услуг Российской федерации, тенденциях его развития.</w:t>
            </w:r>
          </w:p>
          <w:p w14:paraId="171D3BC9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14:paraId="578B4B29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Интернет-ресурсы: http:// www.Economi.gov. ru, http:// bibliotekar. ru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F4621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2187C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410494F2" w14:textId="77777777" w:rsidTr="003D59D1">
        <w:tc>
          <w:tcPr>
            <w:tcW w:w="103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B66FB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1.2. Предприятие (организация) как субъект хозяйствования.</w:t>
            </w:r>
          </w:p>
          <w:p w14:paraId="6C3A9282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37193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8E10D" w14:textId="77777777" w:rsidR="00B711B6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EA8F4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74E67DD6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D2EEDD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2842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предпринимательства, его виды. Субъекты предпринимательской деятельности, и их правовое положение Значение малого бизнеса для экономики страны, меры господдержки малому бизнесу. Виды предпринимательских рисков и способы их предотвращения и минимизации.</w:t>
            </w:r>
          </w:p>
        </w:tc>
        <w:tc>
          <w:tcPr>
            <w:tcW w:w="42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4AD47" w14:textId="77777777" w:rsidR="00B711B6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83FDA" w14:textId="1BD390DC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26FAEE0E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9766D75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1FEF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(отрасли народного хозяйства). Признаки отрасли общественного питания, ее роль и значение в экономике страны. Понятие организации, краткая характеристика, классификация, цели и задачи деятельности. Ресурсы предприятий. Пути ресурсосбережения в организации.</w:t>
            </w:r>
          </w:p>
        </w:tc>
        <w:tc>
          <w:tcPr>
            <w:tcW w:w="42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AE2A6E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EB7B9" w14:textId="5E72DCD9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27AF2D11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8B4B42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2D0FC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Организационно-правовые формы предприятий, установленные ГК РФ, виды и особенности, достоинства и недостатки. Правовое регулирование хозяйственных отношений.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81B40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A5FEF" w14:textId="6BE542D6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306BFC36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660A57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89A3A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16E4C" w14:textId="77777777" w:rsidR="00B711B6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14189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1D90DE6C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9B77C7C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F64D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 занятия 1.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D0E28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50441" w14:textId="7CAD85F6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05D1ACA1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B1A089" w14:textId="77777777" w:rsidR="003D59D1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896AB" w14:textId="77777777" w:rsidR="003D59D1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 занятия 2</w:t>
            </w:r>
            <w:r w:rsidRPr="00AA1D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1D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показателей экономической эффективности предприятия общественного питания.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8CB00" w14:textId="77777777" w:rsidR="003D59D1" w:rsidRPr="00AA1DC3" w:rsidRDefault="003D59D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0B7A3" w14:textId="0F47A733" w:rsidR="003D59D1" w:rsidRPr="00AA1DC3" w:rsidRDefault="007A2A7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49D49CB1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7D849BE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1F323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 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Гражданского кодекса Российской Федерации, Федерального закона "О развитии малого и среднего предпринимательства в Российской Федерации"</w:t>
            </w:r>
          </w:p>
          <w:p w14:paraId="3D295BE2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компьютерных презентации по теме «Предпринимательство на современном этапе развития российской экономики», «Ресурсы предприятий и пути их сбережения»</w:t>
            </w:r>
          </w:p>
          <w:p w14:paraId="76B6C297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14:paraId="5C5424B9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1.Российская Федерация. Законы. Гражданский кодекс Российской Федерации: офиц. текст: [по сост. на 1 мая. 2016 г.]. М.: Омега-Л, 2016. – 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688с. – ( кодексы Российской Федерации).</w:t>
            </w:r>
          </w:p>
          <w:p w14:paraId="2311AF71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</w:t>
            </w:r>
          </w:p>
          <w:p w14:paraId="78843A8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http:// www.Economi.gov. ru, http:// bibliotekar. ru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6E50E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DF5A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0E22E9FD" w14:textId="77777777" w:rsidTr="003D59D1">
        <w:trPr>
          <w:trHeight w:val="225"/>
        </w:trPr>
        <w:tc>
          <w:tcPr>
            <w:tcW w:w="37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C1A8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 Основы трудового права и формы оплаты труда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2884F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3FB7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224BD6C8" w14:textId="77777777" w:rsidTr="003D59D1">
        <w:tc>
          <w:tcPr>
            <w:tcW w:w="103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735CC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2.1</w:t>
            </w:r>
          </w:p>
          <w:p w14:paraId="3457B75D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2462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8FD36" w14:textId="77777777" w:rsidR="00B711B6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6D44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3460E102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27B88B4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83742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</w:t>
            </w:r>
          </w:p>
        </w:tc>
        <w:tc>
          <w:tcPr>
            <w:tcW w:w="42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CBEF6" w14:textId="77777777" w:rsidR="00B711B6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6B0FE" w14:textId="7A71D93A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1CA9393F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A4D05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84495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договора. Договор о материальной ответственности. Защита трудовых прав работников</w:t>
            </w:r>
          </w:p>
        </w:tc>
        <w:tc>
          <w:tcPr>
            <w:tcW w:w="42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7CBF8D2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57152" w14:textId="2597E8FB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1A12444C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305F34A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329B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3FE10" w14:textId="77777777" w:rsidR="00B711B6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68894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49DA0B94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9D2E9B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D87C5" w14:textId="77777777" w:rsidR="00B711B6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 занятия 3</w:t>
            </w:r>
            <w:r w:rsidR="00B711B6"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B711B6"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Порядок заключения, расторжения, изменения условий трудового договора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E6C6F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285F7" w14:textId="43B19DCF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1D3C3CDD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CFB051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FBC91" w14:textId="77777777" w:rsidR="00B711B6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 занятия 4</w:t>
            </w:r>
            <w:r w:rsidR="00B711B6"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r w:rsidR="00B711B6"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порядок заключения договора о материальной ответственности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1E5C2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83092" w14:textId="6D338D8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43599CDA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AF7AC6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C9A4A" w14:textId="77777777" w:rsidR="00B711B6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 занятия 5</w:t>
            </w:r>
            <w:r w:rsidR="00B711B6"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r w:rsidR="00B711B6"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материальной ответственности работодателей и работников. Решение ситуационных задач.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80AA8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DBFF3" w14:textId="224FC309" w:rsidR="00B711B6" w:rsidRPr="00AA1DC3" w:rsidRDefault="007A2A7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03BFE59A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E32D49" w14:textId="77777777" w:rsidR="003D59D1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D3E69" w14:textId="77777777" w:rsidR="003D59D1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 занятия 6. 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«Расчет заработной платы, отпускных, пособия по временной нетрудоспособности»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600369" w14:textId="77777777" w:rsidR="003D59D1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6F8EA3" w14:textId="1B221372" w:rsidR="003D59D1" w:rsidRPr="00AA1DC3" w:rsidRDefault="007A2A7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35A61831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D7E503" w14:textId="77777777" w:rsidR="003D59D1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99A67" w14:textId="77777777" w:rsidR="003D59D1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 занятия 7. 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ситуационных задач по теме «Трудовой договор»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53411" w14:textId="77777777" w:rsidR="003D59D1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B3110" w14:textId="2BEBF265" w:rsidR="003D59D1" w:rsidRPr="00AA1DC3" w:rsidRDefault="007A2A7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07668F35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FAE06D" w14:textId="77777777" w:rsidR="003D59D1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07A29" w14:textId="77777777" w:rsidR="003D59D1" w:rsidRPr="00AA1DC3" w:rsidRDefault="003D59D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 занятия 8. 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ситуационных задач по теме «Правовое регулирование оплаты труда»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B3216" w14:textId="77777777" w:rsidR="003D59D1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D62DD" w14:textId="68071EE9" w:rsidR="003D59D1" w:rsidRPr="00AA1DC3" w:rsidRDefault="007A2A71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17D6682E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4908C5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4C644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0D16DE52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раздела 3 , глава 10, раздела 4, главы 15,16, раздела 5, глава 17 раздел 11, главы 37, 38, 39 Трудового кодекса РФ, решить ситуационные правовые задачи.</w:t>
            </w:r>
          </w:p>
          <w:p w14:paraId="415BAB6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14:paraId="74CC8B47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Федерация. Законы. Трудовой кодекс Российской Федерации: федер. закон: [принят Гос. Думой 21 дек. 2001 г.: по состоянию на 26 апр. 2016 г.] – М.: Рид Групп, 2016. – 256 с. – (Законодательство России с комментариями к изменениям).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80758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EB22E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68D57722" w14:textId="77777777" w:rsidTr="003D59D1">
        <w:tc>
          <w:tcPr>
            <w:tcW w:w="103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75B8B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Тема 2.2.</w:t>
            </w:r>
          </w:p>
          <w:p w14:paraId="732FAB20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Механизм формирования и формы оплаты труда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4DD5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C300A" w14:textId="77777777" w:rsidR="00B711B6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BDCE1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4F776D11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048338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ED77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государства в области оплаты труда. Механизм формирования 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      </w:r>
          </w:p>
        </w:tc>
        <w:tc>
          <w:tcPr>
            <w:tcW w:w="42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D5E0F" w14:textId="77777777" w:rsidR="00B711B6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E06CB" w14:textId="23C06423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25E9A84C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3A0156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28775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труда, виды и способы. Техническое нормирование труда.</w:t>
            </w:r>
          </w:p>
        </w:tc>
        <w:tc>
          <w:tcPr>
            <w:tcW w:w="42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1F36853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6034F" w14:textId="537873E3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608C0BC6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FEA20BD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69DD2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.Гарантии и компенсации при оплате труда. Удержания из заработной платы, их виды. Права предприятий и организаций по защите интересов трудящихся</w:t>
            </w:r>
          </w:p>
        </w:tc>
        <w:tc>
          <w:tcPr>
            <w:tcW w:w="42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7114CBE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9EB7D" w14:textId="3C1D9693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1-ОК5, ОК7,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="00AA1DC3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A1DC3" w:rsidRPr="00AA1DC3" w14:paraId="750BD5E6" w14:textId="77777777" w:rsidTr="003D59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7ACA463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B54AA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5A5BCA6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раздела 3 , глава 10, раздела 4, главы 15,16, раздела 5, глава 17 раздел 11, главы 37, 38, 39 Трудового кодекса РФ, решить ситуационные правовые задачи.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0F105" w14:textId="77777777" w:rsidR="00B711B6" w:rsidRPr="00AA1DC3" w:rsidRDefault="00B711B6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AFC4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3C009B62" w14:textId="77777777" w:rsidTr="003D59D1">
        <w:tc>
          <w:tcPr>
            <w:tcW w:w="37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9D0AA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Дифференцированный </w:t>
            </w:r>
            <w:r w:rsidR="007A2A71"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6EA32" w14:textId="77777777" w:rsidR="00B711B6" w:rsidRPr="00AA1DC3" w:rsidRDefault="007A2A71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32AD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26B6EFFC" w14:textId="77777777" w:rsidTr="003D59D1">
        <w:tc>
          <w:tcPr>
            <w:tcW w:w="37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5C781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395F3" w14:textId="77777777" w:rsidR="00B711B6" w:rsidRPr="00AA1DC3" w:rsidRDefault="003B5834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C6F4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21588F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4F40C3" w14:textId="77777777" w:rsidR="00B711B6" w:rsidRPr="00AA1DC3" w:rsidRDefault="000B3C7D" w:rsidP="00B71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УСЛОВИЯ РЕАЛИЗАЦИИ ПРОГРАММЫ ДИСЦИПЛИНЫ</w:t>
      </w:r>
    </w:p>
    <w:p w14:paraId="18745860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426F250E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предполагает наличие учебного кабинета социально-экономических дисциплин.</w:t>
      </w:r>
    </w:p>
    <w:p w14:paraId="3CED5D2F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 социально-экономических дисциплин:</w:t>
      </w:r>
    </w:p>
    <w:p w14:paraId="791C9868" w14:textId="77777777" w:rsidR="00B711B6" w:rsidRPr="00AA1DC3" w:rsidRDefault="00B711B6" w:rsidP="00B711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автоматизированное рабочее место преподавателя;</w:t>
      </w:r>
    </w:p>
    <w:p w14:paraId="590FC0CC" w14:textId="77777777" w:rsidR="00B711B6" w:rsidRPr="00AA1DC3" w:rsidRDefault="00B711B6" w:rsidP="00B711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обучающихся (по количеству обучающихся);</w:t>
      </w:r>
    </w:p>
    <w:p w14:paraId="4C64250E" w14:textId="77777777" w:rsidR="00B711B6" w:rsidRPr="00AA1DC3" w:rsidRDefault="00B711B6" w:rsidP="00B711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материал.</w:t>
      </w:r>
    </w:p>
    <w:p w14:paraId="38EE66D9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14:paraId="2CEC67BA" w14:textId="77777777" w:rsidR="00B711B6" w:rsidRPr="00AA1DC3" w:rsidRDefault="00B711B6" w:rsidP="00B711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</w:t>
      </w:r>
    </w:p>
    <w:p w14:paraId="04541CB2" w14:textId="77777777" w:rsidR="00B711B6" w:rsidRPr="00AA1DC3" w:rsidRDefault="00B711B6" w:rsidP="00B711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14:paraId="29DD8F23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33C90D94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AB4C4" w14:textId="77777777" w:rsidR="00B711B6" w:rsidRPr="00AA1DC3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14:paraId="7295A069" w14:textId="77777777" w:rsidR="00B711B6" w:rsidRPr="00AA1DC3" w:rsidRDefault="00C04012" w:rsidP="00C04012">
      <w:pPr>
        <w:pStyle w:val="a4"/>
        <w:numPr>
          <w:ilvl w:val="1"/>
          <w:numId w:val="8"/>
        </w:numPr>
        <w:shd w:val="clear" w:color="auto" w:fill="FFFFFF"/>
        <w:ind w:left="0" w:firstLine="0"/>
      </w:pPr>
      <w:r w:rsidRPr="00AA1DC3">
        <w:rPr>
          <w:rFonts w:eastAsia="Calibri"/>
        </w:rPr>
        <w:t xml:space="preserve">Жабина С.Б. Основы экономики, менеджмента и маркетинга в общественном питании: учебник </w:t>
      </w:r>
      <w:r w:rsidRPr="00AA1DC3">
        <w:t xml:space="preserve">для студентов учреждений СПО. - </w:t>
      </w:r>
      <w:r w:rsidRPr="00AA1DC3">
        <w:rPr>
          <w:rFonts w:eastAsia="Calibri"/>
        </w:rPr>
        <w:t>М.: ИЦ «Академия», 2020</w:t>
      </w:r>
    </w:p>
    <w:p w14:paraId="7137DAD8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396AB" w14:textId="77777777" w:rsidR="00B711B6" w:rsidRPr="00AA1DC3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7DDE2" w14:textId="77777777" w:rsidR="00B711B6" w:rsidRPr="00AA1DC3" w:rsidRDefault="00B711B6" w:rsidP="00B7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Периодическая печать</w:t>
      </w:r>
    </w:p>
    <w:p w14:paraId="2618170C" w14:textId="77777777" w:rsidR="00B711B6" w:rsidRPr="00AA1DC3" w:rsidRDefault="00AB67CD" w:rsidP="00B711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г</w:t>
      </w:r>
      <w:r w:rsidR="003B5834"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</w:t>
      </w: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3B5834"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журнал – 2020</w:t>
      </w: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</w:t>
      </w:r>
      <w:r w:rsidR="00B711B6"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711B6" w:rsidRPr="00AA1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38E93A" w14:textId="77777777" w:rsidR="00C04012" w:rsidRPr="00AA1DC3" w:rsidRDefault="00C04012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7FC95" w14:textId="77777777" w:rsidR="00B711B6" w:rsidRPr="00AA1DC3" w:rsidRDefault="00B711B6" w:rsidP="00B711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УЧЕБНОЙ ДИСЦИПЛИНЫ</w:t>
      </w:r>
    </w:p>
    <w:tbl>
      <w:tblPr>
        <w:tblW w:w="438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409"/>
        <w:gridCol w:w="3150"/>
      </w:tblGrid>
      <w:tr w:rsidR="00AA1DC3" w:rsidRPr="00AA1DC3" w14:paraId="42204D0D" w14:textId="77777777" w:rsidTr="003B5834">
        <w:tc>
          <w:tcPr>
            <w:tcW w:w="1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1C7E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ED8C9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F7821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AA1DC3" w:rsidRPr="00AA1DC3" w14:paraId="3682752F" w14:textId="77777777" w:rsidTr="003B5834">
        <w:tc>
          <w:tcPr>
            <w:tcW w:w="1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8B50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рыночной экономики;</w:t>
            </w:r>
          </w:p>
          <w:p w14:paraId="5684B39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-организационно-правовые формы организаций;</w:t>
            </w:r>
          </w:p>
          <w:p w14:paraId="3BE9912D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ресурсы, 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задействованные в профессиональной деятельности;</w:t>
            </w:r>
          </w:p>
          <w:p w14:paraId="0A733A7A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ресурсосбережения в организации;</w:t>
            </w:r>
          </w:p>
          <w:p w14:paraId="0197069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-понятие, виды предпринимательства;</w:t>
            </w:r>
          </w:p>
          <w:p w14:paraId="19E52933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предпринимательских рисков, способы их предотвращения и минимизации;</w:t>
            </w:r>
          </w:p>
          <w:p w14:paraId="076A488C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-нормативно - правовые документы, регулирующие хозяйственные отношения;</w:t>
            </w:r>
          </w:p>
          <w:p w14:paraId="136DD8A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положения законодательства, регулирующего трудовые отношения;</w:t>
            </w:r>
          </w:p>
          <w:p w14:paraId="781C1EF7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-формы и системы оплаты труда;</w:t>
            </w:r>
          </w:p>
          <w:p w14:paraId="69DCF20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-механизм формирования заработной платы;</w:t>
            </w:r>
          </w:p>
          <w:p w14:paraId="5C3F298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гарантий, компенсаций и удержаний из заработной платы</w:t>
            </w:r>
          </w:p>
        </w:tc>
        <w:tc>
          <w:tcPr>
            <w:tcW w:w="1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7FD9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ответов, точность формулировок, не менее 70% правильных ответов.</w:t>
            </w:r>
          </w:p>
          <w:p w14:paraId="5F38B83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75% 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правильных ответов.</w:t>
            </w:r>
          </w:p>
          <w:p w14:paraId="1DFFE389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8B22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темы, адекватность результатов поставленным целям,</w:t>
            </w:r>
          </w:p>
          <w:p w14:paraId="3A680CB0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44BB998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D7E7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ABFA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74AB4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14:paraId="4689978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провдении:</w:t>
            </w:r>
          </w:p>
          <w:p w14:paraId="27881D52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14:paraId="2BD99A7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8CD75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14:paraId="2ABEDABF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A91AC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3A136DD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9C2C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14:paraId="7261EE75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дифференцированного зачета</w:t>
            </w:r>
          </w:p>
          <w:p w14:paraId="3205F81D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-письменных/ устных ответов,</w:t>
            </w:r>
          </w:p>
          <w:p w14:paraId="2A0C42E2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-тестирования.</w:t>
            </w:r>
          </w:p>
          <w:p w14:paraId="336EA37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C3" w:rsidRPr="00AA1DC3" w14:paraId="06950720" w14:textId="77777777" w:rsidTr="003B5834">
        <w:tc>
          <w:tcPr>
            <w:tcW w:w="1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65B33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-проводить анализ состояния рынка товаров и услуг в области профессиональной деятельности;</w:t>
            </w:r>
          </w:p>
          <w:p w14:paraId="4B75862C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общих вопросах основ экономики организации питания;</w:t>
            </w:r>
          </w:p>
          <w:p w14:paraId="76A92D3C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потребность в материальных, трудовых ресурсах;</w:t>
            </w:r>
          </w:p>
          <w:p w14:paraId="53393C2D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нормы трудового права при взаимодействии с подчиненным персоналом;</w:t>
            </w:r>
          </w:p>
          <w:p w14:paraId="55C65B0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экономические и правовые знания в конкретных 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ситуациях;</w:t>
            </w:r>
          </w:p>
          <w:p w14:paraId="359FA6E3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-защищать свои права в рамках действующего законодательства РФ.</w:t>
            </w:r>
          </w:p>
          <w:p w14:paraId="48D22FE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477CD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6EF4C6DE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-Адекватность, оптимальность выбора способов действий, методов, техник, последовательностей действий и т.д.</w:t>
            </w:r>
          </w:p>
          <w:p w14:paraId="3F7E12DB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-Точность оценки</w:t>
            </w:r>
          </w:p>
          <w:p w14:paraId="62A63E1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требованиям инструкций, регламентов</w:t>
            </w:r>
          </w:p>
          <w:p w14:paraId="1EA8CCBA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-Рациональность действий и т.д.</w:t>
            </w:r>
          </w:p>
        </w:tc>
        <w:tc>
          <w:tcPr>
            <w:tcW w:w="1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2C347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контроль:</w:t>
            </w:r>
          </w:p>
          <w:p w14:paraId="66CA4E1C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14:paraId="7A2387C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заданий для внеаудиторной (самостоятельной) работы</w:t>
            </w:r>
          </w:p>
          <w:p w14:paraId="401C9D95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63146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482D239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B5DE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D0E3F08" w14:textId="77777777" w:rsidR="00B711B6" w:rsidRPr="00AA1DC3" w:rsidRDefault="00B711B6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выполнения практических заданий на зачете/экзамене</w:t>
            </w:r>
          </w:p>
        </w:tc>
      </w:tr>
    </w:tbl>
    <w:p w14:paraId="1E3F1BB6" w14:textId="77777777" w:rsidR="00B711B6" w:rsidRPr="000B3C7D" w:rsidRDefault="00B711B6" w:rsidP="00B7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14:paraId="7616DAB9" w14:textId="77777777" w:rsidR="00B711B6" w:rsidRPr="000B3C7D" w:rsidRDefault="00B711B6" w:rsidP="00B7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B3C7D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11</w:t>
      </w:r>
    </w:p>
    <w:p w14:paraId="65D1E197" w14:textId="77777777" w:rsidR="00B711B6" w:rsidRPr="000B3C7D" w:rsidRDefault="00B711B6" w:rsidP="00B7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14:paraId="3FC85DC2" w14:textId="77777777" w:rsidR="00B711B6" w:rsidRPr="000B3C7D" w:rsidRDefault="00B711B6" w:rsidP="00B711B6">
      <w:pPr>
        <w:rPr>
          <w:rFonts w:ascii="Times New Roman" w:hAnsi="Times New Roman" w:cs="Times New Roman"/>
          <w:sz w:val="24"/>
          <w:szCs w:val="24"/>
        </w:rPr>
      </w:pPr>
    </w:p>
    <w:p w14:paraId="04C1B7A4" w14:textId="77777777" w:rsidR="00D44BB7" w:rsidRPr="000B3C7D" w:rsidRDefault="00D44BB7" w:rsidP="00B711B6">
      <w:pPr>
        <w:rPr>
          <w:rFonts w:ascii="Times New Roman" w:hAnsi="Times New Roman" w:cs="Times New Roman"/>
          <w:sz w:val="24"/>
          <w:szCs w:val="24"/>
        </w:rPr>
      </w:pPr>
    </w:p>
    <w:sectPr w:rsidR="00D44BB7" w:rsidRPr="000B3C7D" w:rsidSect="003B58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4A32" w14:textId="77777777" w:rsidR="002B00F6" w:rsidRDefault="002B00F6" w:rsidP="00C04012">
      <w:pPr>
        <w:spacing w:after="0" w:line="240" w:lineRule="auto"/>
      </w:pPr>
      <w:r>
        <w:separator/>
      </w:r>
    </w:p>
  </w:endnote>
  <w:endnote w:type="continuationSeparator" w:id="0">
    <w:p w14:paraId="7B7CB62C" w14:textId="77777777" w:rsidR="002B00F6" w:rsidRDefault="002B00F6" w:rsidP="00C0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2E78" w14:textId="77777777" w:rsidR="002B00F6" w:rsidRDefault="002B00F6" w:rsidP="00C04012">
      <w:pPr>
        <w:spacing w:after="0" w:line="240" w:lineRule="auto"/>
      </w:pPr>
      <w:r>
        <w:separator/>
      </w:r>
    </w:p>
  </w:footnote>
  <w:footnote w:type="continuationSeparator" w:id="0">
    <w:p w14:paraId="422E508D" w14:textId="77777777" w:rsidR="002B00F6" w:rsidRDefault="002B00F6" w:rsidP="00C0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312"/>
    <w:multiLevelType w:val="multilevel"/>
    <w:tmpl w:val="D706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4F7F"/>
    <w:multiLevelType w:val="multilevel"/>
    <w:tmpl w:val="1842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712A"/>
    <w:multiLevelType w:val="multilevel"/>
    <w:tmpl w:val="64F6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370D6"/>
    <w:multiLevelType w:val="multilevel"/>
    <w:tmpl w:val="2C2A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F4636"/>
    <w:multiLevelType w:val="multilevel"/>
    <w:tmpl w:val="B6FC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B2267"/>
    <w:multiLevelType w:val="multilevel"/>
    <w:tmpl w:val="E51A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9710E"/>
    <w:multiLevelType w:val="multilevel"/>
    <w:tmpl w:val="D39E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7341C"/>
    <w:multiLevelType w:val="multilevel"/>
    <w:tmpl w:val="CA7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54FCB"/>
    <w:multiLevelType w:val="multilevel"/>
    <w:tmpl w:val="D6AC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55E28"/>
    <w:multiLevelType w:val="multilevel"/>
    <w:tmpl w:val="D8E8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54652"/>
    <w:multiLevelType w:val="multilevel"/>
    <w:tmpl w:val="0A6C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7611C"/>
    <w:multiLevelType w:val="multilevel"/>
    <w:tmpl w:val="EAB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F04"/>
    <w:rsid w:val="000A1416"/>
    <w:rsid w:val="000B3C7D"/>
    <w:rsid w:val="000C470E"/>
    <w:rsid w:val="002B00F6"/>
    <w:rsid w:val="002B1FBA"/>
    <w:rsid w:val="00301226"/>
    <w:rsid w:val="003B5834"/>
    <w:rsid w:val="003D59D1"/>
    <w:rsid w:val="00481204"/>
    <w:rsid w:val="005E137D"/>
    <w:rsid w:val="00662A18"/>
    <w:rsid w:val="00771F21"/>
    <w:rsid w:val="007A2A71"/>
    <w:rsid w:val="007E070C"/>
    <w:rsid w:val="008716B7"/>
    <w:rsid w:val="009E1F0B"/>
    <w:rsid w:val="00A31225"/>
    <w:rsid w:val="00AA1DC3"/>
    <w:rsid w:val="00AB67CD"/>
    <w:rsid w:val="00B711B6"/>
    <w:rsid w:val="00C04012"/>
    <w:rsid w:val="00C07B50"/>
    <w:rsid w:val="00C23F04"/>
    <w:rsid w:val="00D44BB7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A7EE"/>
  <w15:docId w15:val="{B0DF5400-68B7-44DB-BF09-C2807539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1B6"/>
  </w:style>
  <w:style w:type="paragraph" w:styleId="2">
    <w:name w:val="heading 2"/>
    <w:basedOn w:val="a"/>
    <w:next w:val="a"/>
    <w:link w:val="20"/>
    <w:uiPriority w:val="99"/>
    <w:qFormat/>
    <w:rsid w:val="00B711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11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qFormat/>
    <w:rsid w:val="00B711B6"/>
    <w:pPr>
      <w:spacing w:after="200" w:line="276" w:lineRule="auto"/>
      <w:ind w:left="720"/>
      <w:contextualSpacing/>
    </w:pPr>
  </w:style>
  <w:style w:type="paragraph" w:styleId="a4">
    <w:name w:val="List Paragraph"/>
    <w:basedOn w:val="a"/>
    <w:uiPriority w:val="99"/>
    <w:qFormat/>
    <w:rsid w:val="00B71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0"/>
    <w:rsid w:val="00B711B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0">
    <w:name w:val="Основной текст1"/>
    <w:basedOn w:val="a"/>
    <w:link w:val="a5"/>
    <w:rsid w:val="00B711B6"/>
    <w:pPr>
      <w:widowControl w:val="0"/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11">
    <w:name w:val="Заголовок №1_"/>
    <w:basedOn w:val="a0"/>
    <w:link w:val="12"/>
    <w:rsid w:val="00B711B6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B711B6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2">
    <w:name w:val="Заголовок №1"/>
    <w:basedOn w:val="a"/>
    <w:link w:val="11"/>
    <w:rsid w:val="00B711B6"/>
    <w:pPr>
      <w:widowControl w:val="0"/>
      <w:shd w:val="clear" w:color="auto" w:fill="FFFFFF"/>
      <w:spacing w:before="2820" w:after="0" w:line="64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22">
    <w:name w:val="Основной текст (2)"/>
    <w:basedOn w:val="a"/>
    <w:link w:val="21"/>
    <w:rsid w:val="00B711B6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styleId="a6">
    <w:name w:val="Emphasis"/>
    <w:uiPriority w:val="99"/>
    <w:qFormat/>
    <w:rsid w:val="00B711B6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2B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BA"/>
    <w:rPr>
      <w:rFonts w:ascii="Segoe UI" w:hAnsi="Segoe UI" w:cs="Segoe UI"/>
      <w:sz w:val="18"/>
      <w:szCs w:val="18"/>
    </w:rPr>
  </w:style>
  <w:style w:type="paragraph" w:customStyle="1" w:styleId="210">
    <w:name w:val="Основной текст (2)1"/>
    <w:basedOn w:val="a"/>
    <w:uiPriority w:val="99"/>
    <w:rsid w:val="009E1F0B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0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012"/>
  </w:style>
  <w:style w:type="paragraph" w:styleId="ab">
    <w:name w:val="footer"/>
    <w:basedOn w:val="a"/>
    <w:link w:val="ac"/>
    <w:uiPriority w:val="99"/>
    <w:unhideWhenUsed/>
    <w:rsid w:val="00C0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БККПТ_1</dc:creator>
  <cp:keywords/>
  <dc:description/>
  <cp:lastModifiedBy>Владислав Комаристый</cp:lastModifiedBy>
  <cp:revision>11</cp:revision>
  <cp:lastPrinted>2022-02-07T12:24:00Z</cp:lastPrinted>
  <dcterms:created xsi:type="dcterms:W3CDTF">2022-02-07T12:52:00Z</dcterms:created>
  <dcterms:modified xsi:type="dcterms:W3CDTF">2022-03-07T11:23:00Z</dcterms:modified>
</cp:coreProperties>
</file>